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1E3D9B" w14:textId="4AB106EE" w:rsidR="00A76D41" w:rsidRPr="00EB547A" w:rsidRDefault="00A76D41" w:rsidP="00EB547A">
      <w:pPr>
        <w:rPr>
          <w:b/>
          <w:sz w:val="32"/>
          <w:szCs w:val="32"/>
        </w:rPr>
      </w:pPr>
      <w:bookmarkStart w:id="0" w:name="_Hlk505525268"/>
      <w:r w:rsidRPr="00EB547A">
        <w:rPr>
          <w:b/>
          <w:sz w:val="32"/>
          <w:szCs w:val="32"/>
        </w:rPr>
        <w:t>Bijlage 9: Pakket van Eisen (PvE)</w:t>
      </w:r>
      <w:r w:rsidR="00EB547A">
        <w:rPr>
          <w:b/>
          <w:sz w:val="32"/>
          <w:szCs w:val="32"/>
        </w:rPr>
        <w:t>:</w:t>
      </w:r>
      <w:r w:rsidRPr="00EB547A">
        <w:rPr>
          <w:b/>
          <w:sz w:val="32"/>
          <w:szCs w:val="32"/>
        </w:rPr>
        <w:t>Beschrijving van de opdracht</w:t>
      </w:r>
    </w:p>
    <w:p w14:paraId="442E289E" w14:textId="77777777" w:rsidR="00A76D41" w:rsidRPr="00EB547A" w:rsidRDefault="00A76D41" w:rsidP="00EB547A">
      <w:pPr>
        <w:rPr>
          <w:b/>
          <w:sz w:val="32"/>
          <w:szCs w:val="32"/>
        </w:rPr>
      </w:pPr>
    </w:p>
    <w:p w14:paraId="717E45C8" w14:textId="77777777" w:rsidR="00A76D41" w:rsidRPr="00EB547A" w:rsidRDefault="00A76D41" w:rsidP="00EB547A">
      <w:pPr>
        <w:rPr>
          <w:b/>
          <w:sz w:val="32"/>
          <w:szCs w:val="32"/>
        </w:rPr>
      </w:pPr>
    </w:p>
    <w:p w14:paraId="1448019F" w14:textId="77777777" w:rsidR="00A76D41" w:rsidRDefault="00A76D41" w:rsidP="00A76D41">
      <w:pPr>
        <w:rPr>
          <w:b/>
          <w:sz w:val="28"/>
          <w:szCs w:val="28"/>
        </w:rPr>
      </w:pPr>
    </w:p>
    <w:p w14:paraId="2972DCE5" w14:textId="77777777" w:rsidR="00A76D41" w:rsidRDefault="00A76D41" w:rsidP="00A76D41">
      <w:pPr>
        <w:rPr>
          <w:b/>
          <w:sz w:val="28"/>
          <w:szCs w:val="28"/>
        </w:rPr>
      </w:pPr>
    </w:p>
    <w:p w14:paraId="36911682" w14:textId="77777777" w:rsidR="00A76D41" w:rsidRDefault="00A76D41" w:rsidP="00A76D41">
      <w:pPr>
        <w:rPr>
          <w:b/>
          <w:sz w:val="28"/>
          <w:szCs w:val="28"/>
        </w:rPr>
      </w:pPr>
    </w:p>
    <w:p w14:paraId="7719407B" w14:textId="77777777" w:rsidR="00A76D41" w:rsidRDefault="00A76D41" w:rsidP="00A76D41">
      <w:pPr>
        <w:rPr>
          <w:b/>
          <w:sz w:val="28"/>
          <w:szCs w:val="28"/>
        </w:rPr>
      </w:pPr>
    </w:p>
    <w:p w14:paraId="1ECBA4EC" w14:textId="77777777" w:rsidR="00A76D41" w:rsidRDefault="00A76D41" w:rsidP="00A76D41">
      <w:pPr>
        <w:rPr>
          <w:b/>
          <w:sz w:val="28"/>
          <w:szCs w:val="28"/>
        </w:rPr>
      </w:pPr>
    </w:p>
    <w:p w14:paraId="0582BD57" w14:textId="77777777" w:rsidR="00A76D41" w:rsidRDefault="00A76D41" w:rsidP="00A76D41">
      <w:pPr>
        <w:rPr>
          <w:b/>
          <w:sz w:val="28"/>
          <w:szCs w:val="28"/>
        </w:rPr>
      </w:pPr>
    </w:p>
    <w:p w14:paraId="03A670A6" w14:textId="77777777" w:rsidR="00A76D41" w:rsidRDefault="00A76D41" w:rsidP="00A76D41"/>
    <w:p w14:paraId="233C5311" w14:textId="77777777" w:rsidR="00A76D41" w:rsidRDefault="00A76D41" w:rsidP="00A76D41"/>
    <w:p w14:paraId="5C4B86F2" w14:textId="77777777" w:rsidR="00A76D41" w:rsidRDefault="00A76D41" w:rsidP="00A76D41"/>
    <w:p w14:paraId="5884CE99" w14:textId="77777777" w:rsidR="00A76D41" w:rsidRDefault="00A76D41" w:rsidP="00A76D41"/>
    <w:p w14:paraId="79F6B7DE" w14:textId="77777777" w:rsidR="00A76D41" w:rsidRDefault="00A76D41" w:rsidP="00EB547A">
      <w:r>
        <w:t>Colofon</w:t>
      </w:r>
    </w:p>
    <w:tbl>
      <w:tblPr>
        <w:tblW w:w="0" w:type="auto"/>
        <w:tblCellMar>
          <w:left w:w="0" w:type="dxa"/>
          <w:right w:w="0" w:type="dxa"/>
        </w:tblCellMar>
        <w:tblLook w:val="00A0" w:firstRow="1" w:lastRow="0" w:firstColumn="1" w:lastColumn="0" w:noHBand="0" w:noVBand="0"/>
      </w:tblPr>
      <w:tblGrid>
        <w:gridCol w:w="2268"/>
        <w:gridCol w:w="5441"/>
      </w:tblGrid>
      <w:tr w:rsidR="00A76D41" w14:paraId="0190AB05" w14:textId="77777777" w:rsidTr="00A76D41">
        <w:tc>
          <w:tcPr>
            <w:tcW w:w="2268" w:type="dxa"/>
          </w:tcPr>
          <w:p w14:paraId="08F8BC42" w14:textId="77777777" w:rsidR="00A76D41" w:rsidRDefault="00A76D41" w:rsidP="00EB547A">
            <w:r>
              <w:t>Uitgegeven door</w:t>
            </w:r>
          </w:p>
        </w:tc>
        <w:tc>
          <w:tcPr>
            <w:tcW w:w="5441" w:type="dxa"/>
          </w:tcPr>
          <w:p w14:paraId="495AE626" w14:textId="77777777" w:rsidR="00A76D41" w:rsidRDefault="00A76D41" w:rsidP="00EB547A">
            <w:r w:rsidRPr="00A76D41">
              <w:t>Ministerie</w:t>
            </w:r>
            <w:r w:rsidRPr="00F73BAE">
              <w:t xml:space="preserve"> van Infrastructuur en </w:t>
            </w:r>
            <w:r>
              <w:t>Waterstaat</w:t>
            </w:r>
          </w:p>
          <w:p w14:paraId="3F3C2628" w14:textId="77777777" w:rsidR="00A76D41" w:rsidRPr="00F73BAE" w:rsidRDefault="00A76D41" w:rsidP="00EB547A">
            <w:r>
              <w:t>Rijkswaterstaat Dienst CIV</w:t>
            </w:r>
          </w:p>
        </w:tc>
      </w:tr>
      <w:tr w:rsidR="00A76D41" w14:paraId="40C32B87" w14:textId="77777777" w:rsidTr="00A76D41">
        <w:tc>
          <w:tcPr>
            <w:tcW w:w="2268" w:type="dxa"/>
          </w:tcPr>
          <w:p w14:paraId="25FD942B" w14:textId="77777777" w:rsidR="00A76D41" w:rsidRDefault="00A76D41" w:rsidP="00EB547A">
            <w:r>
              <w:t>Datum</w:t>
            </w:r>
          </w:p>
        </w:tc>
        <w:tc>
          <w:tcPr>
            <w:tcW w:w="5441" w:type="dxa"/>
          </w:tcPr>
          <w:p w14:paraId="0C29F5B0" w14:textId="77777777" w:rsidR="00A76D41" w:rsidRPr="00F73BAE" w:rsidRDefault="00A76D41" w:rsidP="00EB547A">
            <w:r>
              <w:t>Augustus 2019</w:t>
            </w:r>
          </w:p>
        </w:tc>
      </w:tr>
      <w:tr w:rsidR="00A76D41" w14:paraId="06C5882A" w14:textId="77777777" w:rsidTr="00A76D41">
        <w:tc>
          <w:tcPr>
            <w:tcW w:w="2268" w:type="dxa"/>
          </w:tcPr>
          <w:p w14:paraId="1A69C049" w14:textId="77777777" w:rsidR="00A76D41" w:rsidRDefault="00A76D41" w:rsidP="00EB547A">
            <w:r>
              <w:t>Status</w:t>
            </w:r>
          </w:p>
        </w:tc>
        <w:tc>
          <w:tcPr>
            <w:tcW w:w="5441" w:type="dxa"/>
          </w:tcPr>
          <w:p w14:paraId="66027168" w14:textId="77777777" w:rsidR="00A76D41" w:rsidRPr="00F73BAE" w:rsidRDefault="00A76D41" w:rsidP="00EB547A">
            <w:r>
              <w:t>Definitief</w:t>
            </w:r>
          </w:p>
        </w:tc>
      </w:tr>
      <w:tr w:rsidR="00A76D41" w14:paraId="685A21EE" w14:textId="77777777" w:rsidTr="00A76D41">
        <w:tc>
          <w:tcPr>
            <w:tcW w:w="2268" w:type="dxa"/>
          </w:tcPr>
          <w:p w14:paraId="63055D84" w14:textId="77777777" w:rsidR="00A76D41" w:rsidRDefault="00A76D41" w:rsidP="00EB547A">
            <w:r>
              <w:t>Versienummer</w:t>
            </w:r>
          </w:p>
        </w:tc>
        <w:tc>
          <w:tcPr>
            <w:tcW w:w="5441" w:type="dxa"/>
          </w:tcPr>
          <w:p w14:paraId="5FE17BE0" w14:textId="77777777" w:rsidR="00A76D41" w:rsidRPr="00F73BAE" w:rsidRDefault="00A76D41" w:rsidP="00EB547A">
            <w:r>
              <w:t>1.0</w:t>
            </w:r>
          </w:p>
        </w:tc>
      </w:tr>
    </w:tbl>
    <w:p w14:paraId="09D89788" w14:textId="77777777" w:rsidR="00A76D41" w:rsidRDefault="00A76D41" w:rsidP="00EB547A"/>
    <w:p w14:paraId="5539DFFF" w14:textId="77777777" w:rsidR="00A76D41" w:rsidRDefault="00A76D41" w:rsidP="00EB547A"/>
    <w:p w14:paraId="28531E31" w14:textId="77777777" w:rsidR="00A76D41" w:rsidRPr="00A76D41" w:rsidRDefault="00A76D41" w:rsidP="00EB547A">
      <w:pPr>
        <w:rPr>
          <w:rFonts w:ascii="Verdana" w:hAnsi="Verdana"/>
        </w:rPr>
      </w:pPr>
    </w:p>
    <w:p w14:paraId="17BA0E80" w14:textId="77777777" w:rsidR="00A76D41" w:rsidRPr="00A76D41" w:rsidRDefault="00A76D41" w:rsidP="00EB547A">
      <w:pPr>
        <w:rPr>
          <w:rFonts w:ascii="Verdana" w:hAnsi="Verdana"/>
          <w:sz w:val="20"/>
          <w:szCs w:val="20"/>
        </w:rPr>
      </w:pPr>
      <w:r w:rsidRPr="00A76D41">
        <w:rPr>
          <w:rFonts w:ascii="Verdana" w:hAnsi="Verdana"/>
          <w:sz w:val="20"/>
          <w:szCs w:val="20"/>
        </w:rPr>
        <w:t>VERTROUWELIJKHEID</w:t>
      </w:r>
    </w:p>
    <w:p w14:paraId="57CB1007" w14:textId="77777777" w:rsidR="00A76D41" w:rsidRPr="00A76D41" w:rsidRDefault="00A76D41" w:rsidP="00EB547A">
      <w:pPr>
        <w:rPr>
          <w:rFonts w:ascii="Verdana" w:hAnsi="Verdana"/>
          <w:sz w:val="18"/>
          <w:szCs w:val="18"/>
        </w:rPr>
      </w:pPr>
      <w:r w:rsidRPr="00A76D41">
        <w:rPr>
          <w:rFonts w:ascii="Verdana" w:hAnsi="Verdana"/>
          <w:sz w:val="18"/>
          <w:szCs w:val="18"/>
        </w:rPr>
        <w:t>De informatie die in het kader van deze opdrachtaanvraag en de daaruit eventueel voortkomende opdrachten beschikbaar wordt gesteld, dan wel wordt vernomen, dient als vertrouwelijk te worden beschouwd.</w:t>
      </w:r>
    </w:p>
    <w:p w14:paraId="2432B9FB" w14:textId="77777777" w:rsidR="00A76D41" w:rsidRDefault="00A76D41" w:rsidP="00EB547A"/>
    <w:p w14:paraId="49159911" w14:textId="77777777" w:rsidR="00A76D41" w:rsidRPr="00A76D41" w:rsidRDefault="00A76D41" w:rsidP="00EB547A">
      <w:pPr>
        <w:rPr>
          <w:rFonts w:ascii="Verdana" w:hAnsi="Verdana"/>
          <w:sz w:val="18"/>
          <w:szCs w:val="18"/>
        </w:rPr>
      </w:pPr>
      <w:r>
        <w:t xml:space="preserve">© </w:t>
      </w:r>
      <w:r w:rsidRPr="00A76D41">
        <w:rPr>
          <w:rFonts w:ascii="Verdana" w:hAnsi="Verdana"/>
          <w:sz w:val="18"/>
          <w:szCs w:val="18"/>
        </w:rPr>
        <w:t>2019 Rijkswaterstaat Centrale Informatievoorziening (CIV), Auteursrechten voorbehouden Behoudens uitzonderingen door de Wet gesteld mag zonder schriftelijke toestemming van Rijkswaterstaat CIV op het auteursrecht niets uit dit document worden verveelvoudigd en/of openbaar gemaakt door middel van druk, fotokopie, microfilm, of anderszins, hetgeen ook van toepassing is op de gehele of gedeeltelijke bewerking, anders dan strikt noodzakelijk om te reageren op dit Pakket van Eisen.</w:t>
      </w:r>
    </w:p>
    <w:p w14:paraId="5C9DF492" w14:textId="77777777" w:rsidR="00A76D41" w:rsidRDefault="00A76D41" w:rsidP="00A76D41">
      <w:pPr>
        <w:pStyle w:val="Inhopg1"/>
        <w:tabs>
          <w:tab w:val="right" w:leader="dot" w:pos="9062"/>
        </w:tabs>
      </w:pPr>
    </w:p>
    <w:p w14:paraId="5FEE7923" w14:textId="3B490ECB" w:rsidR="00A76D41" w:rsidRDefault="00A76D41"/>
    <w:p w14:paraId="7CC952BD" w14:textId="77777777" w:rsidR="00BC31C7" w:rsidRDefault="00BC31C7" w:rsidP="00BC31C7">
      <w:pPr>
        <w:spacing w:after="0" w:line="240" w:lineRule="auto"/>
      </w:pPr>
    </w:p>
    <w:p w14:paraId="5AAA2681" w14:textId="77777777" w:rsidR="00BC31C7" w:rsidRDefault="00BC31C7" w:rsidP="00BC31C7">
      <w:pPr>
        <w:spacing w:after="0" w:line="240" w:lineRule="auto"/>
      </w:pPr>
    </w:p>
    <w:sdt>
      <w:sdtPr>
        <w:rPr>
          <w:rFonts w:asciiTheme="minorHAnsi" w:eastAsiaTheme="minorHAnsi" w:hAnsiTheme="minorHAnsi" w:cstheme="minorBidi"/>
          <w:noProof/>
          <w:color w:val="auto"/>
          <w:sz w:val="22"/>
          <w:szCs w:val="22"/>
          <w:lang w:eastAsia="en-US"/>
        </w:rPr>
        <w:id w:val="-1301451515"/>
        <w:docPartObj>
          <w:docPartGallery w:val="Table of Contents"/>
          <w:docPartUnique/>
        </w:docPartObj>
      </w:sdtPr>
      <w:sdtEndPr>
        <w:rPr>
          <w:rFonts w:ascii="Verdana" w:hAnsi="Verdana"/>
          <w:bCs/>
          <w:sz w:val="18"/>
          <w:szCs w:val="18"/>
        </w:rPr>
      </w:sdtEndPr>
      <w:sdtContent>
        <w:p w14:paraId="3A42D134" w14:textId="77777777" w:rsidR="00D400F8" w:rsidRDefault="00D400F8">
          <w:pPr>
            <w:pStyle w:val="Kopvaninhoudsopgave"/>
          </w:pPr>
        </w:p>
        <w:p w14:paraId="41C9BC8C" w14:textId="77777777" w:rsidR="00937638" w:rsidRPr="00937638" w:rsidRDefault="00D400F8">
          <w:pPr>
            <w:pStyle w:val="Inhopg1"/>
            <w:tabs>
              <w:tab w:val="right" w:leader="dot" w:pos="9062"/>
            </w:tabs>
            <w:rPr>
              <w:rFonts w:eastAsiaTheme="minorEastAsia"/>
              <w:lang w:eastAsia="nl-NL"/>
            </w:rPr>
          </w:pPr>
          <w:r w:rsidRPr="00937638">
            <w:rPr>
              <w:rFonts w:ascii="Verdana" w:hAnsi="Verdana"/>
              <w:sz w:val="18"/>
              <w:szCs w:val="18"/>
            </w:rPr>
            <w:fldChar w:fldCharType="begin"/>
          </w:r>
          <w:r w:rsidRPr="00937638">
            <w:rPr>
              <w:rFonts w:ascii="Verdana" w:hAnsi="Verdana"/>
              <w:sz w:val="18"/>
              <w:szCs w:val="18"/>
            </w:rPr>
            <w:instrText xml:space="preserve"> TOC \o "1-3" \h \z \u </w:instrText>
          </w:r>
          <w:r w:rsidRPr="00937638">
            <w:rPr>
              <w:rFonts w:ascii="Verdana" w:hAnsi="Verdana"/>
              <w:sz w:val="18"/>
              <w:szCs w:val="18"/>
            </w:rPr>
            <w:fldChar w:fldCharType="separate"/>
          </w:r>
          <w:hyperlink w:anchor="_Toc16861891" w:history="1">
            <w:r w:rsidR="00937638" w:rsidRPr="00937638">
              <w:rPr>
                <w:rStyle w:val="Hyperlink"/>
                <w:rFonts w:ascii="Verdana" w:hAnsi="Verdana"/>
              </w:rPr>
              <w:t>Inleiding</w:t>
            </w:r>
            <w:r w:rsidR="00937638" w:rsidRPr="00937638">
              <w:rPr>
                <w:webHidden/>
              </w:rPr>
              <w:tab/>
            </w:r>
            <w:r w:rsidR="00937638" w:rsidRPr="00937638">
              <w:rPr>
                <w:webHidden/>
              </w:rPr>
              <w:fldChar w:fldCharType="begin"/>
            </w:r>
            <w:r w:rsidR="00937638" w:rsidRPr="00937638">
              <w:rPr>
                <w:webHidden/>
              </w:rPr>
              <w:instrText xml:space="preserve"> PAGEREF _Toc16861891 \h </w:instrText>
            </w:r>
            <w:r w:rsidR="00937638" w:rsidRPr="00937638">
              <w:rPr>
                <w:webHidden/>
              </w:rPr>
            </w:r>
            <w:r w:rsidR="00937638" w:rsidRPr="00937638">
              <w:rPr>
                <w:webHidden/>
              </w:rPr>
              <w:fldChar w:fldCharType="separate"/>
            </w:r>
            <w:r w:rsidR="00937638" w:rsidRPr="00937638">
              <w:rPr>
                <w:webHidden/>
              </w:rPr>
              <w:t>5</w:t>
            </w:r>
            <w:r w:rsidR="00937638" w:rsidRPr="00937638">
              <w:rPr>
                <w:webHidden/>
              </w:rPr>
              <w:fldChar w:fldCharType="end"/>
            </w:r>
          </w:hyperlink>
        </w:p>
        <w:p w14:paraId="73531F7F" w14:textId="77777777" w:rsidR="00937638" w:rsidRPr="00937638" w:rsidRDefault="00937638">
          <w:pPr>
            <w:pStyle w:val="Inhopg1"/>
            <w:tabs>
              <w:tab w:val="right" w:leader="dot" w:pos="9062"/>
            </w:tabs>
            <w:rPr>
              <w:rFonts w:eastAsiaTheme="minorEastAsia"/>
              <w:lang w:eastAsia="nl-NL"/>
            </w:rPr>
          </w:pPr>
          <w:hyperlink w:anchor="_Toc16861892" w:history="1">
            <w:r w:rsidRPr="00937638">
              <w:rPr>
                <w:rStyle w:val="Hyperlink"/>
                <w:rFonts w:ascii="Verdana" w:hAnsi="Verdana"/>
              </w:rPr>
              <w:t>Beoogd resultaat</w:t>
            </w:r>
            <w:r w:rsidRPr="00937638">
              <w:rPr>
                <w:webHidden/>
              </w:rPr>
              <w:tab/>
            </w:r>
            <w:r w:rsidRPr="00937638">
              <w:rPr>
                <w:webHidden/>
              </w:rPr>
              <w:fldChar w:fldCharType="begin"/>
            </w:r>
            <w:r w:rsidRPr="00937638">
              <w:rPr>
                <w:webHidden/>
              </w:rPr>
              <w:instrText xml:space="preserve"> PAGEREF _Toc16861892 \h </w:instrText>
            </w:r>
            <w:r w:rsidRPr="00937638">
              <w:rPr>
                <w:webHidden/>
              </w:rPr>
            </w:r>
            <w:r w:rsidRPr="00937638">
              <w:rPr>
                <w:webHidden/>
              </w:rPr>
              <w:fldChar w:fldCharType="separate"/>
            </w:r>
            <w:r w:rsidRPr="00937638">
              <w:rPr>
                <w:webHidden/>
              </w:rPr>
              <w:t>5</w:t>
            </w:r>
            <w:r w:rsidRPr="00937638">
              <w:rPr>
                <w:webHidden/>
              </w:rPr>
              <w:fldChar w:fldCharType="end"/>
            </w:r>
          </w:hyperlink>
        </w:p>
        <w:p w14:paraId="56EC46C4" w14:textId="77777777" w:rsidR="00937638" w:rsidRPr="00937638" w:rsidRDefault="00937638">
          <w:pPr>
            <w:pStyle w:val="Inhopg1"/>
            <w:tabs>
              <w:tab w:val="right" w:leader="dot" w:pos="9062"/>
            </w:tabs>
            <w:rPr>
              <w:rFonts w:eastAsiaTheme="minorEastAsia"/>
              <w:lang w:eastAsia="nl-NL"/>
            </w:rPr>
          </w:pPr>
          <w:hyperlink w:anchor="_Toc16861893" w:history="1">
            <w:r w:rsidRPr="00937638">
              <w:rPr>
                <w:rStyle w:val="Hyperlink"/>
                <w:rFonts w:ascii="Verdana" w:hAnsi="Verdana"/>
              </w:rPr>
              <w:t>Doelstelling</w:t>
            </w:r>
            <w:r w:rsidRPr="00937638">
              <w:rPr>
                <w:webHidden/>
              </w:rPr>
              <w:tab/>
            </w:r>
            <w:r w:rsidRPr="00937638">
              <w:rPr>
                <w:webHidden/>
              </w:rPr>
              <w:fldChar w:fldCharType="begin"/>
            </w:r>
            <w:r w:rsidRPr="00937638">
              <w:rPr>
                <w:webHidden/>
              </w:rPr>
              <w:instrText xml:space="preserve"> PAGEREF _Toc16861893 \h </w:instrText>
            </w:r>
            <w:r w:rsidRPr="00937638">
              <w:rPr>
                <w:webHidden/>
              </w:rPr>
            </w:r>
            <w:r w:rsidRPr="00937638">
              <w:rPr>
                <w:webHidden/>
              </w:rPr>
              <w:fldChar w:fldCharType="separate"/>
            </w:r>
            <w:r w:rsidRPr="00937638">
              <w:rPr>
                <w:webHidden/>
              </w:rPr>
              <w:t>6</w:t>
            </w:r>
            <w:r w:rsidRPr="00937638">
              <w:rPr>
                <w:webHidden/>
              </w:rPr>
              <w:fldChar w:fldCharType="end"/>
            </w:r>
          </w:hyperlink>
        </w:p>
        <w:p w14:paraId="4163C22B" w14:textId="77777777" w:rsidR="00937638" w:rsidRPr="00937638" w:rsidRDefault="00937638">
          <w:pPr>
            <w:pStyle w:val="Inhopg1"/>
            <w:tabs>
              <w:tab w:val="right" w:leader="dot" w:pos="9062"/>
            </w:tabs>
            <w:rPr>
              <w:rFonts w:eastAsiaTheme="minorEastAsia"/>
              <w:lang w:eastAsia="nl-NL"/>
            </w:rPr>
          </w:pPr>
          <w:hyperlink w:anchor="_Toc16861894" w:history="1">
            <w:r w:rsidRPr="00937638">
              <w:rPr>
                <w:rStyle w:val="Hyperlink"/>
                <w:rFonts w:ascii="Verdana" w:hAnsi="Verdana"/>
              </w:rPr>
              <w:t>Algemene punten</w:t>
            </w:r>
            <w:r w:rsidRPr="00937638">
              <w:rPr>
                <w:webHidden/>
              </w:rPr>
              <w:tab/>
            </w:r>
            <w:r w:rsidRPr="00937638">
              <w:rPr>
                <w:webHidden/>
              </w:rPr>
              <w:fldChar w:fldCharType="begin"/>
            </w:r>
            <w:r w:rsidRPr="00937638">
              <w:rPr>
                <w:webHidden/>
              </w:rPr>
              <w:instrText xml:space="preserve"> PAGEREF _Toc16861894 \h </w:instrText>
            </w:r>
            <w:r w:rsidRPr="00937638">
              <w:rPr>
                <w:webHidden/>
              </w:rPr>
            </w:r>
            <w:r w:rsidRPr="00937638">
              <w:rPr>
                <w:webHidden/>
              </w:rPr>
              <w:fldChar w:fldCharType="separate"/>
            </w:r>
            <w:r w:rsidRPr="00937638">
              <w:rPr>
                <w:webHidden/>
              </w:rPr>
              <w:t>6</w:t>
            </w:r>
            <w:r w:rsidRPr="00937638">
              <w:rPr>
                <w:webHidden/>
              </w:rPr>
              <w:fldChar w:fldCharType="end"/>
            </w:r>
          </w:hyperlink>
        </w:p>
        <w:p w14:paraId="2B1CB3DB" w14:textId="77777777" w:rsidR="00937638" w:rsidRPr="00937638" w:rsidRDefault="00937638">
          <w:pPr>
            <w:pStyle w:val="Inhopg1"/>
            <w:tabs>
              <w:tab w:val="right" w:leader="dot" w:pos="9062"/>
            </w:tabs>
            <w:rPr>
              <w:rFonts w:eastAsiaTheme="minorEastAsia"/>
              <w:lang w:eastAsia="nl-NL"/>
            </w:rPr>
          </w:pPr>
          <w:hyperlink w:anchor="_Toc16861895" w:history="1">
            <w:r w:rsidRPr="00937638">
              <w:rPr>
                <w:rStyle w:val="Hyperlink"/>
                <w:rFonts w:ascii="Verdana" w:hAnsi="Verdana"/>
              </w:rPr>
              <w:t>Locatie werkzaamheden</w:t>
            </w:r>
            <w:r w:rsidRPr="00937638">
              <w:rPr>
                <w:webHidden/>
              </w:rPr>
              <w:tab/>
            </w:r>
            <w:r w:rsidRPr="00937638">
              <w:rPr>
                <w:webHidden/>
              </w:rPr>
              <w:fldChar w:fldCharType="begin"/>
            </w:r>
            <w:r w:rsidRPr="00937638">
              <w:rPr>
                <w:webHidden/>
              </w:rPr>
              <w:instrText xml:space="preserve"> PAGEREF _Toc16861895 \h </w:instrText>
            </w:r>
            <w:r w:rsidRPr="00937638">
              <w:rPr>
                <w:webHidden/>
              </w:rPr>
            </w:r>
            <w:r w:rsidRPr="00937638">
              <w:rPr>
                <w:webHidden/>
              </w:rPr>
              <w:fldChar w:fldCharType="separate"/>
            </w:r>
            <w:r w:rsidRPr="00937638">
              <w:rPr>
                <w:webHidden/>
              </w:rPr>
              <w:t>6</w:t>
            </w:r>
            <w:r w:rsidRPr="00937638">
              <w:rPr>
                <w:webHidden/>
              </w:rPr>
              <w:fldChar w:fldCharType="end"/>
            </w:r>
          </w:hyperlink>
        </w:p>
        <w:p w14:paraId="072C8FEF" w14:textId="77777777" w:rsidR="00937638" w:rsidRPr="00937638" w:rsidRDefault="00937638">
          <w:pPr>
            <w:pStyle w:val="Inhopg1"/>
            <w:tabs>
              <w:tab w:val="right" w:leader="dot" w:pos="9062"/>
            </w:tabs>
            <w:rPr>
              <w:rFonts w:eastAsiaTheme="minorEastAsia"/>
              <w:lang w:eastAsia="nl-NL"/>
            </w:rPr>
          </w:pPr>
          <w:hyperlink w:anchor="_Toc16861896" w:history="1">
            <w:r w:rsidRPr="00937638">
              <w:rPr>
                <w:rStyle w:val="Hyperlink"/>
                <w:rFonts w:ascii="Verdana" w:hAnsi="Verdana"/>
              </w:rPr>
              <w:t>Werktijden</w:t>
            </w:r>
            <w:r w:rsidRPr="00937638">
              <w:rPr>
                <w:webHidden/>
              </w:rPr>
              <w:tab/>
            </w:r>
            <w:r w:rsidRPr="00937638">
              <w:rPr>
                <w:webHidden/>
              </w:rPr>
              <w:fldChar w:fldCharType="begin"/>
            </w:r>
            <w:r w:rsidRPr="00937638">
              <w:rPr>
                <w:webHidden/>
              </w:rPr>
              <w:instrText xml:space="preserve"> PAGEREF _Toc16861896 \h </w:instrText>
            </w:r>
            <w:r w:rsidRPr="00937638">
              <w:rPr>
                <w:webHidden/>
              </w:rPr>
            </w:r>
            <w:r w:rsidRPr="00937638">
              <w:rPr>
                <w:webHidden/>
              </w:rPr>
              <w:fldChar w:fldCharType="separate"/>
            </w:r>
            <w:r w:rsidRPr="00937638">
              <w:rPr>
                <w:webHidden/>
              </w:rPr>
              <w:t>6</w:t>
            </w:r>
            <w:r w:rsidRPr="00937638">
              <w:rPr>
                <w:webHidden/>
              </w:rPr>
              <w:fldChar w:fldCharType="end"/>
            </w:r>
          </w:hyperlink>
        </w:p>
        <w:p w14:paraId="539A8037" w14:textId="77777777" w:rsidR="00937638" w:rsidRPr="00937638" w:rsidRDefault="00937638">
          <w:pPr>
            <w:pStyle w:val="Inhopg1"/>
            <w:tabs>
              <w:tab w:val="right" w:leader="dot" w:pos="9062"/>
            </w:tabs>
            <w:rPr>
              <w:rFonts w:eastAsiaTheme="minorEastAsia"/>
              <w:lang w:eastAsia="nl-NL"/>
            </w:rPr>
          </w:pPr>
          <w:hyperlink w:anchor="_Toc16861897" w:history="1">
            <w:r w:rsidRPr="00937638">
              <w:rPr>
                <w:rStyle w:val="Hyperlink"/>
                <w:rFonts w:ascii="Verdana" w:hAnsi="Verdana"/>
              </w:rPr>
              <w:t>Opslag</w:t>
            </w:r>
            <w:r w:rsidRPr="00937638">
              <w:rPr>
                <w:webHidden/>
              </w:rPr>
              <w:tab/>
            </w:r>
            <w:r w:rsidRPr="00937638">
              <w:rPr>
                <w:webHidden/>
              </w:rPr>
              <w:fldChar w:fldCharType="begin"/>
            </w:r>
            <w:r w:rsidRPr="00937638">
              <w:rPr>
                <w:webHidden/>
              </w:rPr>
              <w:instrText xml:space="preserve"> PAGEREF _Toc16861897 \h </w:instrText>
            </w:r>
            <w:r w:rsidRPr="00937638">
              <w:rPr>
                <w:webHidden/>
              </w:rPr>
            </w:r>
            <w:r w:rsidRPr="00937638">
              <w:rPr>
                <w:webHidden/>
              </w:rPr>
              <w:fldChar w:fldCharType="separate"/>
            </w:r>
            <w:r w:rsidRPr="00937638">
              <w:rPr>
                <w:webHidden/>
              </w:rPr>
              <w:t>6</w:t>
            </w:r>
            <w:r w:rsidRPr="00937638">
              <w:rPr>
                <w:webHidden/>
              </w:rPr>
              <w:fldChar w:fldCharType="end"/>
            </w:r>
          </w:hyperlink>
        </w:p>
        <w:p w14:paraId="6935A741" w14:textId="77777777" w:rsidR="00937638" w:rsidRPr="00937638" w:rsidRDefault="00937638">
          <w:pPr>
            <w:pStyle w:val="Inhopg1"/>
            <w:tabs>
              <w:tab w:val="right" w:leader="dot" w:pos="9062"/>
            </w:tabs>
            <w:rPr>
              <w:rFonts w:eastAsiaTheme="minorEastAsia"/>
              <w:lang w:eastAsia="nl-NL"/>
            </w:rPr>
          </w:pPr>
          <w:hyperlink w:anchor="_Toc16861898" w:history="1">
            <w:r w:rsidRPr="00937638">
              <w:rPr>
                <w:rStyle w:val="Hyperlink"/>
                <w:rFonts w:ascii="Verdana" w:hAnsi="Verdana"/>
              </w:rPr>
              <w:t>Schades</w:t>
            </w:r>
            <w:r w:rsidRPr="00937638">
              <w:rPr>
                <w:webHidden/>
              </w:rPr>
              <w:tab/>
            </w:r>
            <w:r w:rsidRPr="00937638">
              <w:rPr>
                <w:webHidden/>
              </w:rPr>
              <w:fldChar w:fldCharType="begin"/>
            </w:r>
            <w:r w:rsidRPr="00937638">
              <w:rPr>
                <w:webHidden/>
              </w:rPr>
              <w:instrText xml:space="preserve"> PAGEREF _Toc16861898 \h </w:instrText>
            </w:r>
            <w:r w:rsidRPr="00937638">
              <w:rPr>
                <w:webHidden/>
              </w:rPr>
            </w:r>
            <w:r w:rsidRPr="00937638">
              <w:rPr>
                <w:webHidden/>
              </w:rPr>
              <w:fldChar w:fldCharType="separate"/>
            </w:r>
            <w:r w:rsidRPr="00937638">
              <w:rPr>
                <w:webHidden/>
              </w:rPr>
              <w:t>6</w:t>
            </w:r>
            <w:r w:rsidRPr="00937638">
              <w:rPr>
                <w:webHidden/>
              </w:rPr>
              <w:fldChar w:fldCharType="end"/>
            </w:r>
          </w:hyperlink>
        </w:p>
        <w:p w14:paraId="4A5E4A52" w14:textId="77777777" w:rsidR="00937638" w:rsidRPr="00937638" w:rsidRDefault="00937638">
          <w:pPr>
            <w:pStyle w:val="Inhopg1"/>
            <w:tabs>
              <w:tab w:val="right" w:leader="dot" w:pos="9062"/>
            </w:tabs>
            <w:rPr>
              <w:rFonts w:eastAsiaTheme="minorEastAsia"/>
              <w:lang w:eastAsia="nl-NL"/>
            </w:rPr>
          </w:pPr>
          <w:hyperlink w:anchor="_Toc16861899" w:history="1">
            <w:r w:rsidRPr="00937638">
              <w:rPr>
                <w:rStyle w:val="Hyperlink"/>
                <w:rFonts w:ascii="Verdana" w:hAnsi="Verdana"/>
              </w:rPr>
              <w:t>Warmtelast</w:t>
            </w:r>
            <w:r w:rsidRPr="00937638">
              <w:rPr>
                <w:webHidden/>
              </w:rPr>
              <w:tab/>
            </w:r>
            <w:r w:rsidRPr="00937638">
              <w:rPr>
                <w:webHidden/>
              </w:rPr>
              <w:fldChar w:fldCharType="begin"/>
            </w:r>
            <w:r w:rsidRPr="00937638">
              <w:rPr>
                <w:webHidden/>
              </w:rPr>
              <w:instrText xml:space="preserve"> PAGEREF _Toc16861899 \h </w:instrText>
            </w:r>
            <w:r w:rsidRPr="00937638">
              <w:rPr>
                <w:webHidden/>
              </w:rPr>
            </w:r>
            <w:r w:rsidRPr="00937638">
              <w:rPr>
                <w:webHidden/>
              </w:rPr>
              <w:fldChar w:fldCharType="separate"/>
            </w:r>
            <w:r w:rsidRPr="00937638">
              <w:rPr>
                <w:webHidden/>
              </w:rPr>
              <w:t>8</w:t>
            </w:r>
            <w:r w:rsidRPr="00937638">
              <w:rPr>
                <w:webHidden/>
              </w:rPr>
              <w:fldChar w:fldCharType="end"/>
            </w:r>
          </w:hyperlink>
        </w:p>
        <w:p w14:paraId="1E56003C" w14:textId="77777777" w:rsidR="00937638" w:rsidRPr="00937638" w:rsidRDefault="00937638">
          <w:pPr>
            <w:pStyle w:val="Inhopg1"/>
            <w:tabs>
              <w:tab w:val="right" w:leader="dot" w:pos="9062"/>
            </w:tabs>
            <w:rPr>
              <w:rFonts w:eastAsiaTheme="minorEastAsia"/>
              <w:lang w:eastAsia="nl-NL"/>
            </w:rPr>
          </w:pPr>
          <w:hyperlink w:anchor="_Toc16861900" w:history="1">
            <w:r w:rsidRPr="00937638">
              <w:rPr>
                <w:rStyle w:val="Hyperlink"/>
                <w:rFonts w:ascii="Verdana" w:hAnsi="Verdana"/>
              </w:rPr>
              <w:t>Training</w:t>
            </w:r>
            <w:r w:rsidRPr="00937638">
              <w:rPr>
                <w:webHidden/>
              </w:rPr>
              <w:tab/>
            </w:r>
            <w:r w:rsidRPr="00937638">
              <w:rPr>
                <w:webHidden/>
              </w:rPr>
              <w:fldChar w:fldCharType="begin"/>
            </w:r>
            <w:r w:rsidRPr="00937638">
              <w:rPr>
                <w:webHidden/>
              </w:rPr>
              <w:instrText xml:space="preserve"> PAGEREF _Toc16861900 \h </w:instrText>
            </w:r>
            <w:r w:rsidRPr="00937638">
              <w:rPr>
                <w:webHidden/>
              </w:rPr>
            </w:r>
            <w:r w:rsidRPr="00937638">
              <w:rPr>
                <w:webHidden/>
              </w:rPr>
              <w:fldChar w:fldCharType="separate"/>
            </w:r>
            <w:r w:rsidRPr="00937638">
              <w:rPr>
                <w:webHidden/>
              </w:rPr>
              <w:t>8</w:t>
            </w:r>
            <w:r w:rsidRPr="00937638">
              <w:rPr>
                <w:webHidden/>
              </w:rPr>
              <w:fldChar w:fldCharType="end"/>
            </w:r>
          </w:hyperlink>
        </w:p>
        <w:p w14:paraId="6453CC78" w14:textId="77777777" w:rsidR="00937638" w:rsidRPr="00937638" w:rsidRDefault="00937638">
          <w:pPr>
            <w:pStyle w:val="Inhopg1"/>
            <w:tabs>
              <w:tab w:val="right" w:leader="dot" w:pos="9062"/>
            </w:tabs>
            <w:rPr>
              <w:rFonts w:eastAsiaTheme="minorEastAsia"/>
              <w:lang w:eastAsia="nl-NL"/>
            </w:rPr>
          </w:pPr>
          <w:hyperlink w:anchor="_Toc16861901" w:history="1">
            <w:r w:rsidRPr="00937638">
              <w:rPr>
                <w:rStyle w:val="Hyperlink"/>
                <w:rFonts w:ascii="Verdana" w:hAnsi="Verdana"/>
              </w:rPr>
              <w:t>Bekabeling</w:t>
            </w:r>
            <w:r w:rsidRPr="00937638">
              <w:rPr>
                <w:webHidden/>
              </w:rPr>
              <w:tab/>
            </w:r>
            <w:r w:rsidRPr="00937638">
              <w:rPr>
                <w:webHidden/>
              </w:rPr>
              <w:fldChar w:fldCharType="begin"/>
            </w:r>
            <w:r w:rsidRPr="00937638">
              <w:rPr>
                <w:webHidden/>
              </w:rPr>
              <w:instrText xml:space="preserve"> PAGEREF _Toc16861901 \h </w:instrText>
            </w:r>
            <w:r w:rsidRPr="00937638">
              <w:rPr>
                <w:webHidden/>
              </w:rPr>
            </w:r>
            <w:r w:rsidRPr="00937638">
              <w:rPr>
                <w:webHidden/>
              </w:rPr>
              <w:fldChar w:fldCharType="separate"/>
            </w:r>
            <w:r w:rsidRPr="00937638">
              <w:rPr>
                <w:webHidden/>
              </w:rPr>
              <w:t>9</w:t>
            </w:r>
            <w:r w:rsidRPr="00937638">
              <w:rPr>
                <w:webHidden/>
              </w:rPr>
              <w:fldChar w:fldCharType="end"/>
            </w:r>
          </w:hyperlink>
        </w:p>
        <w:p w14:paraId="7DD80D27" w14:textId="77777777" w:rsidR="00937638" w:rsidRPr="00937638" w:rsidRDefault="00937638">
          <w:pPr>
            <w:pStyle w:val="Inhopg1"/>
            <w:tabs>
              <w:tab w:val="right" w:leader="dot" w:pos="9062"/>
            </w:tabs>
            <w:rPr>
              <w:rFonts w:eastAsiaTheme="minorEastAsia"/>
              <w:lang w:eastAsia="nl-NL"/>
            </w:rPr>
          </w:pPr>
          <w:hyperlink w:anchor="_Toc16861902" w:history="1">
            <w:r w:rsidRPr="00937638">
              <w:rPr>
                <w:rStyle w:val="Hyperlink"/>
                <w:rFonts w:ascii="Verdana" w:hAnsi="Verdana"/>
              </w:rPr>
              <w:t>Technische uitgangspunten</w:t>
            </w:r>
            <w:r w:rsidRPr="00937638">
              <w:rPr>
                <w:webHidden/>
              </w:rPr>
              <w:tab/>
            </w:r>
            <w:r w:rsidRPr="00937638">
              <w:rPr>
                <w:webHidden/>
              </w:rPr>
              <w:fldChar w:fldCharType="begin"/>
            </w:r>
            <w:r w:rsidRPr="00937638">
              <w:rPr>
                <w:webHidden/>
              </w:rPr>
              <w:instrText xml:space="preserve"> PAGEREF _Toc16861902 \h </w:instrText>
            </w:r>
            <w:r w:rsidRPr="00937638">
              <w:rPr>
                <w:webHidden/>
              </w:rPr>
            </w:r>
            <w:r w:rsidRPr="00937638">
              <w:rPr>
                <w:webHidden/>
              </w:rPr>
              <w:fldChar w:fldCharType="separate"/>
            </w:r>
            <w:r w:rsidRPr="00937638">
              <w:rPr>
                <w:webHidden/>
              </w:rPr>
              <w:t>9</w:t>
            </w:r>
            <w:r w:rsidRPr="00937638">
              <w:rPr>
                <w:webHidden/>
              </w:rPr>
              <w:fldChar w:fldCharType="end"/>
            </w:r>
          </w:hyperlink>
        </w:p>
        <w:p w14:paraId="647D9125" w14:textId="77777777" w:rsidR="00937638" w:rsidRPr="00937638" w:rsidRDefault="00937638">
          <w:pPr>
            <w:pStyle w:val="Inhopg1"/>
            <w:tabs>
              <w:tab w:val="right" w:leader="dot" w:pos="9062"/>
            </w:tabs>
            <w:rPr>
              <w:rFonts w:eastAsiaTheme="minorEastAsia"/>
              <w:lang w:eastAsia="nl-NL"/>
            </w:rPr>
          </w:pPr>
          <w:hyperlink w:anchor="_Toc16861903" w:history="1">
            <w:r w:rsidRPr="00937638">
              <w:rPr>
                <w:rStyle w:val="Hyperlink"/>
                <w:rFonts w:ascii="Verdana" w:hAnsi="Verdana"/>
              </w:rPr>
              <w:t>Meubilair</w:t>
            </w:r>
            <w:r w:rsidRPr="00937638">
              <w:rPr>
                <w:webHidden/>
              </w:rPr>
              <w:tab/>
            </w:r>
            <w:r w:rsidRPr="00937638">
              <w:rPr>
                <w:webHidden/>
              </w:rPr>
              <w:fldChar w:fldCharType="begin"/>
            </w:r>
            <w:r w:rsidRPr="00937638">
              <w:rPr>
                <w:webHidden/>
              </w:rPr>
              <w:instrText xml:space="preserve"> PAGEREF _Toc16861903 \h </w:instrText>
            </w:r>
            <w:r w:rsidRPr="00937638">
              <w:rPr>
                <w:webHidden/>
              </w:rPr>
            </w:r>
            <w:r w:rsidRPr="00937638">
              <w:rPr>
                <w:webHidden/>
              </w:rPr>
              <w:fldChar w:fldCharType="separate"/>
            </w:r>
            <w:r w:rsidRPr="00937638">
              <w:rPr>
                <w:webHidden/>
              </w:rPr>
              <w:t>9</w:t>
            </w:r>
            <w:r w:rsidRPr="00937638">
              <w:rPr>
                <w:webHidden/>
              </w:rPr>
              <w:fldChar w:fldCharType="end"/>
            </w:r>
          </w:hyperlink>
        </w:p>
        <w:p w14:paraId="40361B92" w14:textId="77777777" w:rsidR="00937638" w:rsidRPr="00937638" w:rsidRDefault="00937638">
          <w:pPr>
            <w:pStyle w:val="Inhopg1"/>
            <w:tabs>
              <w:tab w:val="right" w:leader="dot" w:pos="9062"/>
            </w:tabs>
            <w:rPr>
              <w:rFonts w:eastAsiaTheme="minorEastAsia"/>
              <w:lang w:eastAsia="nl-NL"/>
            </w:rPr>
          </w:pPr>
          <w:hyperlink w:anchor="_Toc16861904" w:history="1">
            <w:r w:rsidRPr="00937638">
              <w:rPr>
                <w:rStyle w:val="Hyperlink"/>
                <w:rFonts w:ascii="Verdana" w:hAnsi="Verdana"/>
              </w:rPr>
              <w:t>Software</w:t>
            </w:r>
            <w:r w:rsidRPr="00937638">
              <w:rPr>
                <w:webHidden/>
              </w:rPr>
              <w:tab/>
            </w:r>
            <w:r w:rsidRPr="00937638">
              <w:rPr>
                <w:webHidden/>
              </w:rPr>
              <w:fldChar w:fldCharType="begin"/>
            </w:r>
            <w:r w:rsidRPr="00937638">
              <w:rPr>
                <w:webHidden/>
              </w:rPr>
              <w:instrText xml:space="preserve"> PAGEREF _Toc16861904 \h </w:instrText>
            </w:r>
            <w:r w:rsidRPr="00937638">
              <w:rPr>
                <w:webHidden/>
              </w:rPr>
            </w:r>
            <w:r w:rsidRPr="00937638">
              <w:rPr>
                <w:webHidden/>
              </w:rPr>
              <w:fldChar w:fldCharType="separate"/>
            </w:r>
            <w:r w:rsidRPr="00937638">
              <w:rPr>
                <w:webHidden/>
              </w:rPr>
              <w:t>10</w:t>
            </w:r>
            <w:r w:rsidRPr="00937638">
              <w:rPr>
                <w:webHidden/>
              </w:rPr>
              <w:fldChar w:fldCharType="end"/>
            </w:r>
          </w:hyperlink>
        </w:p>
        <w:p w14:paraId="76CC95CA" w14:textId="77777777" w:rsidR="00937638" w:rsidRPr="00937638" w:rsidRDefault="00937638">
          <w:pPr>
            <w:pStyle w:val="Inhopg1"/>
            <w:tabs>
              <w:tab w:val="right" w:leader="dot" w:pos="9062"/>
            </w:tabs>
            <w:rPr>
              <w:rFonts w:eastAsiaTheme="minorEastAsia"/>
              <w:lang w:eastAsia="nl-NL"/>
            </w:rPr>
          </w:pPr>
          <w:hyperlink w:anchor="_Toc16861905" w:history="1">
            <w:r w:rsidRPr="00937638">
              <w:rPr>
                <w:rStyle w:val="Hyperlink"/>
                <w:rFonts w:ascii="Verdana" w:hAnsi="Verdana"/>
              </w:rPr>
              <w:t>Scope</w:t>
            </w:r>
            <w:r w:rsidRPr="00937638">
              <w:rPr>
                <w:webHidden/>
              </w:rPr>
              <w:tab/>
            </w:r>
            <w:r w:rsidRPr="00937638">
              <w:rPr>
                <w:webHidden/>
              </w:rPr>
              <w:fldChar w:fldCharType="begin"/>
            </w:r>
            <w:r w:rsidRPr="00937638">
              <w:rPr>
                <w:webHidden/>
              </w:rPr>
              <w:instrText xml:space="preserve"> PAGEREF _Toc16861905 \h </w:instrText>
            </w:r>
            <w:r w:rsidRPr="00937638">
              <w:rPr>
                <w:webHidden/>
              </w:rPr>
            </w:r>
            <w:r w:rsidRPr="00937638">
              <w:rPr>
                <w:webHidden/>
              </w:rPr>
              <w:fldChar w:fldCharType="separate"/>
            </w:r>
            <w:r w:rsidRPr="00937638">
              <w:rPr>
                <w:webHidden/>
              </w:rPr>
              <w:t>11</w:t>
            </w:r>
            <w:r w:rsidRPr="00937638">
              <w:rPr>
                <w:webHidden/>
              </w:rPr>
              <w:fldChar w:fldCharType="end"/>
            </w:r>
          </w:hyperlink>
        </w:p>
        <w:p w14:paraId="219B59D9" w14:textId="77777777" w:rsidR="00937638" w:rsidRPr="00937638" w:rsidRDefault="00937638">
          <w:pPr>
            <w:pStyle w:val="Inhopg1"/>
            <w:tabs>
              <w:tab w:val="right" w:leader="dot" w:pos="9062"/>
            </w:tabs>
            <w:rPr>
              <w:rFonts w:eastAsiaTheme="minorEastAsia"/>
              <w:lang w:eastAsia="nl-NL"/>
            </w:rPr>
          </w:pPr>
          <w:hyperlink w:anchor="_Toc16861906" w:history="1">
            <w:r w:rsidRPr="00937638">
              <w:rPr>
                <w:rStyle w:val="Hyperlink"/>
                <w:rFonts w:ascii="Verdana" w:hAnsi="Verdana"/>
              </w:rPr>
              <w:t>Scope van de opdracht</w:t>
            </w:r>
            <w:r w:rsidRPr="00937638">
              <w:rPr>
                <w:webHidden/>
              </w:rPr>
              <w:tab/>
            </w:r>
            <w:r w:rsidRPr="00937638">
              <w:rPr>
                <w:webHidden/>
              </w:rPr>
              <w:fldChar w:fldCharType="begin"/>
            </w:r>
            <w:r w:rsidRPr="00937638">
              <w:rPr>
                <w:webHidden/>
              </w:rPr>
              <w:instrText xml:space="preserve"> PAGEREF _Toc16861906 \h </w:instrText>
            </w:r>
            <w:r w:rsidRPr="00937638">
              <w:rPr>
                <w:webHidden/>
              </w:rPr>
            </w:r>
            <w:r w:rsidRPr="00937638">
              <w:rPr>
                <w:webHidden/>
              </w:rPr>
              <w:fldChar w:fldCharType="separate"/>
            </w:r>
            <w:r w:rsidRPr="00937638">
              <w:rPr>
                <w:webHidden/>
              </w:rPr>
              <w:t>11</w:t>
            </w:r>
            <w:r w:rsidRPr="00937638">
              <w:rPr>
                <w:webHidden/>
              </w:rPr>
              <w:fldChar w:fldCharType="end"/>
            </w:r>
          </w:hyperlink>
        </w:p>
        <w:p w14:paraId="5FD2B039" w14:textId="77777777" w:rsidR="00937638" w:rsidRPr="00937638" w:rsidRDefault="00937638">
          <w:pPr>
            <w:pStyle w:val="Inhopg1"/>
            <w:tabs>
              <w:tab w:val="right" w:leader="dot" w:pos="9062"/>
            </w:tabs>
            <w:rPr>
              <w:rFonts w:eastAsiaTheme="minorEastAsia"/>
              <w:lang w:eastAsia="nl-NL"/>
            </w:rPr>
          </w:pPr>
          <w:hyperlink w:anchor="_Toc16861907" w:history="1">
            <w:r w:rsidRPr="00937638">
              <w:rPr>
                <w:rStyle w:val="Hyperlink"/>
                <w:rFonts w:ascii="Verdana" w:hAnsi="Verdana"/>
              </w:rPr>
              <w:t>Buiten de Scope</w:t>
            </w:r>
            <w:r w:rsidRPr="00937638">
              <w:rPr>
                <w:webHidden/>
              </w:rPr>
              <w:tab/>
            </w:r>
            <w:r w:rsidRPr="00937638">
              <w:rPr>
                <w:webHidden/>
              </w:rPr>
              <w:fldChar w:fldCharType="begin"/>
            </w:r>
            <w:r w:rsidRPr="00937638">
              <w:rPr>
                <w:webHidden/>
              </w:rPr>
              <w:instrText xml:space="preserve"> PAGEREF _Toc16861907 \h </w:instrText>
            </w:r>
            <w:r w:rsidRPr="00937638">
              <w:rPr>
                <w:webHidden/>
              </w:rPr>
            </w:r>
            <w:r w:rsidRPr="00937638">
              <w:rPr>
                <w:webHidden/>
              </w:rPr>
              <w:fldChar w:fldCharType="separate"/>
            </w:r>
            <w:r w:rsidRPr="00937638">
              <w:rPr>
                <w:webHidden/>
              </w:rPr>
              <w:t>11</w:t>
            </w:r>
            <w:r w:rsidRPr="00937638">
              <w:rPr>
                <w:webHidden/>
              </w:rPr>
              <w:fldChar w:fldCharType="end"/>
            </w:r>
          </w:hyperlink>
        </w:p>
        <w:p w14:paraId="30BF651B" w14:textId="77777777" w:rsidR="00937638" w:rsidRPr="00937638" w:rsidRDefault="00937638">
          <w:pPr>
            <w:pStyle w:val="Inhopg1"/>
            <w:tabs>
              <w:tab w:val="right" w:leader="dot" w:pos="9062"/>
            </w:tabs>
            <w:rPr>
              <w:rFonts w:eastAsiaTheme="minorEastAsia"/>
              <w:lang w:eastAsia="nl-NL"/>
            </w:rPr>
          </w:pPr>
          <w:hyperlink w:anchor="_Toc16861908" w:history="1">
            <w:r w:rsidRPr="00937638">
              <w:rPr>
                <w:rStyle w:val="Hyperlink"/>
                <w:rFonts w:ascii="Verdana" w:hAnsi="Verdana"/>
              </w:rPr>
              <w:t>Construction &amp; Engineering tekeningen</w:t>
            </w:r>
            <w:r w:rsidRPr="00937638">
              <w:rPr>
                <w:webHidden/>
              </w:rPr>
              <w:tab/>
            </w:r>
            <w:r w:rsidRPr="00937638">
              <w:rPr>
                <w:webHidden/>
              </w:rPr>
              <w:fldChar w:fldCharType="begin"/>
            </w:r>
            <w:r w:rsidRPr="00937638">
              <w:rPr>
                <w:webHidden/>
              </w:rPr>
              <w:instrText xml:space="preserve"> PAGEREF _Toc16861908 \h </w:instrText>
            </w:r>
            <w:r w:rsidRPr="00937638">
              <w:rPr>
                <w:webHidden/>
              </w:rPr>
            </w:r>
            <w:r w:rsidRPr="00937638">
              <w:rPr>
                <w:webHidden/>
              </w:rPr>
              <w:fldChar w:fldCharType="separate"/>
            </w:r>
            <w:r w:rsidRPr="00937638">
              <w:rPr>
                <w:webHidden/>
              </w:rPr>
              <w:t>12</w:t>
            </w:r>
            <w:r w:rsidRPr="00937638">
              <w:rPr>
                <w:webHidden/>
              </w:rPr>
              <w:fldChar w:fldCharType="end"/>
            </w:r>
          </w:hyperlink>
        </w:p>
        <w:p w14:paraId="399693F3" w14:textId="77777777" w:rsidR="00937638" w:rsidRPr="00937638" w:rsidRDefault="00937638">
          <w:pPr>
            <w:pStyle w:val="Inhopg1"/>
            <w:tabs>
              <w:tab w:val="right" w:leader="dot" w:pos="9062"/>
            </w:tabs>
            <w:rPr>
              <w:rFonts w:eastAsiaTheme="minorEastAsia"/>
              <w:lang w:eastAsia="nl-NL"/>
            </w:rPr>
          </w:pPr>
          <w:hyperlink w:anchor="_Toc16861909" w:history="1">
            <w:r w:rsidRPr="00937638">
              <w:rPr>
                <w:rStyle w:val="Hyperlink"/>
                <w:rFonts w:ascii="Verdana" w:hAnsi="Verdana"/>
              </w:rPr>
              <w:t>Revisies en andere documentatie</w:t>
            </w:r>
            <w:r w:rsidRPr="00937638">
              <w:rPr>
                <w:webHidden/>
              </w:rPr>
              <w:tab/>
            </w:r>
            <w:r w:rsidRPr="00937638">
              <w:rPr>
                <w:webHidden/>
              </w:rPr>
              <w:fldChar w:fldCharType="begin"/>
            </w:r>
            <w:r w:rsidRPr="00937638">
              <w:rPr>
                <w:webHidden/>
              </w:rPr>
              <w:instrText xml:space="preserve"> PAGEREF _Toc16861909 \h </w:instrText>
            </w:r>
            <w:r w:rsidRPr="00937638">
              <w:rPr>
                <w:webHidden/>
              </w:rPr>
            </w:r>
            <w:r w:rsidRPr="00937638">
              <w:rPr>
                <w:webHidden/>
              </w:rPr>
              <w:fldChar w:fldCharType="separate"/>
            </w:r>
            <w:r w:rsidRPr="00937638">
              <w:rPr>
                <w:webHidden/>
              </w:rPr>
              <w:t>12</w:t>
            </w:r>
            <w:r w:rsidRPr="00937638">
              <w:rPr>
                <w:webHidden/>
              </w:rPr>
              <w:fldChar w:fldCharType="end"/>
            </w:r>
          </w:hyperlink>
        </w:p>
        <w:p w14:paraId="60B6B4A1" w14:textId="77777777" w:rsidR="00937638" w:rsidRPr="00937638" w:rsidRDefault="00937638">
          <w:pPr>
            <w:pStyle w:val="Inhopg1"/>
            <w:tabs>
              <w:tab w:val="right" w:leader="dot" w:pos="9062"/>
            </w:tabs>
            <w:rPr>
              <w:rFonts w:eastAsiaTheme="minorEastAsia"/>
              <w:lang w:eastAsia="nl-NL"/>
            </w:rPr>
          </w:pPr>
          <w:hyperlink w:anchor="_Toc16861910" w:history="1">
            <w:r w:rsidRPr="00937638">
              <w:rPr>
                <w:rStyle w:val="Hyperlink"/>
                <w:rFonts w:ascii="Verdana" w:hAnsi="Verdana"/>
              </w:rPr>
              <w:t>Document formaten</w:t>
            </w:r>
            <w:r w:rsidRPr="00937638">
              <w:rPr>
                <w:webHidden/>
              </w:rPr>
              <w:tab/>
            </w:r>
            <w:r w:rsidRPr="00937638">
              <w:rPr>
                <w:webHidden/>
              </w:rPr>
              <w:fldChar w:fldCharType="begin"/>
            </w:r>
            <w:r w:rsidRPr="00937638">
              <w:rPr>
                <w:webHidden/>
              </w:rPr>
              <w:instrText xml:space="preserve"> PAGEREF _Toc16861910 \h </w:instrText>
            </w:r>
            <w:r w:rsidRPr="00937638">
              <w:rPr>
                <w:webHidden/>
              </w:rPr>
            </w:r>
            <w:r w:rsidRPr="00937638">
              <w:rPr>
                <w:webHidden/>
              </w:rPr>
              <w:fldChar w:fldCharType="separate"/>
            </w:r>
            <w:r w:rsidRPr="00937638">
              <w:rPr>
                <w:webHidden/>
              </w:rPr>
              <w:t>12</w:t>
            </w:r>
            <w:r w:rsidRPr="00937638">
              <w:rPr>
                <w:webHidden/>
              </w:rPr>
              <w:fldChar w:fldCharType="end"/>
            </w:r>
          </w:hyperlink>
        </w:p>
        <w:p w14:paraId="5C3C7F25" w14:textId="77777777" w:rsidR="00937638" w:rsidRPr="00937638" w:rsidRDefault="00937638">
          <w:pPr>
            <w:pStyle w:val="Inhopg1"/>
            <w:tabs>
              <w:tab w:val="right" w:leader="dot" w:pos="9062"/>
            </w:tabs>
            <w:rPr>
              <w:rFonts w:eastAsiaTheme="minorEastAsia"/>
              <w:lang w:eastAsia="nl-NL"/>
            </w:rPr>
          </w:pPr>
          <w:hyperlink w:anchor="_Toc16861911" w:history="1">
            <w:r w:rsidRPr="00937638">
              <w:rPr>
                <w:rStyle w:val="Hyperlink"/>
                <w:rFonts w:ascii="Verdana" w:hAnsi="Verdana"/>
              </w:rPr>
              <w:t>AV Middelen en diensten</w:t>
            </w:r>
            <w:r w:rsidRPr="00937638">
              <w:rPr>
                <w:webHidden/>
              </w:rPr>
              <w:tab/>
            </w:r>
            <w:r w:rsidRPr="00937638">
              <w:rPr>
                <w:webHidden/>
              </w:rPr>
              <w:fldChar w:fldCharType="begin"/>
            </w:r>
            <w:r w:rsidRPr="00937638">
              <w:rPr>
                <w:webHidden/>
              </w:rPr>
              <w:instrText xml:space="preserve"> PAGEREF _Toc16861911 \h </w:instrText>
            </w:r>
            <w:r w:rsidRPr="00937638">
              <w:rPr>
                <w:webHidden/>
              </w:rPr>
            </w:r>
            <w:r w:rsidRPr="00937638">
              <w:rPr>
                <w:webHidden/>
              </w:rPr>
              <w:fldChar w:fldCharType="separate"/>
            </w:r>
            <w:r w:rsidRPr="00937638">
              <w:rPr>
                <w:webHidden/>
              </w:rPr>
              <w:t>13</w:t>
            </w:r>
            <w:r w:rsidRPr="00937638">
              <w:rPr>
                <w:webHidden/>
              </w:rPr>
              <w:fldChar w:fldCharType="end"/>
            </w:r>
          </w:hyperlink>
        </w:p>
        <w:p w14:paraId="17E6958C" w14:textId="77777777" w:rsidR="00937638" w:rsidRPr="00937638" w:rsidRDefault="00937638">
          <w:pPr>
            <w:pStyle w:val="Inhopg2"/>
            <w:tabs>
              <w:tab w:val="right" w:leader="dot" w:pos="9062"/>
            </w:tabs>
            <w:rPr>
              <w:rFonts w:eastAsiaTheme="minorEastAsia"/>
              <w:lang w:eastAsia="nl-NL"/>
            </w:rPr>
          </w:pPr>
          <w:hyperlink w:anchor="_Toc16861912" w:history="1">
            <w:r w:rsidRPr="00937638">
              <w:rPr>
                <w:rStyle w:val="Hyperlink"/>
                <w:rFonts w:ascii="Verdana" w:hAnsi="Verdana"/>
              </w:rPr>
              <w:t>Centrale Infrastructuur</w:t>
            </w:r>
            <w:r w:rsidRPr="00937638">
              <w:rPr>
                <w:webHidden/>
              </w:rPr>
              <w:tab/>
            </w:r>
            <w:r w:rsidRPr="00937638">
              <w:rPr>
                <w:webHidden/>
              </w:rPr>
              <w:fldChar w:fldCharType="begin"/>
            </w:r>
            <w:r w:rsidRPr="00937638">
              <w:rPr>
                <w:webHidden/>
              </w:rPr>
              <w:instrText xml:space="preserve"> PAGEREF _Toc16861912 \h </w:instrText>
            </w:r>
            <w:r w:rsidRPr="00937638">
              <w:rPr>
                <w:webHidden/>
              </w:rPr>
            </w:r>
            <w:r w:rsidRPr="00937638">
              <w:rPr>
                <w:webHidden/>
              </w:rPr>
              <w:fldChar w:fldCharType="separate"/>
            </w:r>
            <w:r w:rsidRPr="00937638">
              <w:rPr>
                <w:webHidden/>
              </w:rPr>
              <w:t>13</w:t>
            </w:r>
            <w:r w:rsidRPr="00937638">
              <w:rPr>
                <w:webHidden/>
              </w:rPr>
              <w:fldChar w:fldCharType="end"/>
            </w:r>
          </w:hyperlink>
        </w:p>
        <w:p w14:paraId="0403CCF1" w14:textId="77777777" w:rsidR="00937638" w:rsidRPr="00937638" w:rsidRDefault="00937638">
          <w:pPr>
            <w:pStyle w:val="Inhopg2"/>
            <w:tabs>
              <w:tab w:val="right" w:leader="dot" w:pos="9062"/>
            </w:tabs>
            <w:rPr>
              <w:rFonts w:eastAsiaTheme="minorEastAsia"/>
              <w:lang w:eastAsia="nl-NL"/>
            </w:rPr>
          </w:pPr>
          <w:hyperlink w:anchor="_Toc16861913" w:history="1">
            <w:r w:rsidRPr="00937638">
              <w:rPr>
                <w:rStyle w:val="Hyperlink"/>
                <w:rFonts w:ascii="Verdana" w:hAnsi="Verdana"/>
              </w:rPr>
              <w:t>Fysieke infrastructuur</w:t>
            </w:r>
            <w:r w:rsidRPr="00937638">
              <w:rPr>
                <w:webHidden/>
              </w:rPr>
              <w:tab/>
            </w:r>
            <w:r w:rsidRPr="00937638">
              <w:rPr>
                <w:webHidden/>
              </w:rPr>
              <w:fldChar w:fldCharType="begin"/>
            </w:r>
            <w:r w:rsidRPr="00937638">
              <w:rPr>
                <w:webHidden/>
              </w:rPr>
              <w:instrText xml:space="preserve"> PAGEREF _Toc16861913 \h </w:instrText>
            </w:r>
            <w:r w:rsidRPr="00937638">
              <w:rPr>
                <w:webHidden/>
              </w:rPr>
            </w:r>
            <w:r w:rsidRPr="00937638">
              <w:rPr>
                <w:webHidden/>
              </w:rPr>
              <w:fldChar w:fldCharType="separate"/>
            </w:r>
            <w:r w:rsidRPr="00937638">
              <w:rPr>
                <w:webHidden/>
              </w:rPr>
              <w:t>13</w:t>
            </w:r>
            <w:r w:rsidRPr="00937638">
              <w:rPr>
                <w:webHidden/>
              </w:rPr>
              <w:fldChar w:fldCharType="end"/>
            </w:r>
          </w:hyperlink>
        </w:p>
        <w:p w14:paraId="20D9EC0E" w14:textId="77777777" w:rsidR="00937638" w:rsidRPr="00937638" w:rsidRDefault="00937638">
          <w:pPr>
            <w:pStyle w:val="Inhopg2"/>
            <w:tabs>
              <w:tab w:val="right" w:leader="dot" w:pos="9062"/>
            </w:tabs>
            <w:rPr>
              <w:rFonts w:eastAsiaTheme="minorEastAsia"/>
              <w:lang w:eastAsia="nl-NL"/>
            </w:rPr>
          </w:pPr>
          <w:hyperlink w:anchor="_Toc16861914" w:history="1">
            <w:r w:rsidRPr="00937638">
              <w:rPr>
                <w:rStyle w:val="Hyperlink"/>
                <w:rFonts w:ascii="Verdana" w:hAnsi="Verdana"/>
              </w:rPr>
              <w:t>Security</w:t>
            </w:r>
            <w:r w:rsidRPr="00937638">
              <w:rPr>
                <w:webHidden/>
              </w:rPr>
              <w:tab/>
            </w:r>
            <w:r w:rsidRPr="00937638">
              <w:rPr>
                <w:webHidden/>
              </w:rPr>
              <w:fldChar w:fldCharType="begin"/>
            </w:r>
            <w:r w:rsidRPr="00937638">
              <w:rPr>
                <w:webHidden/>
              </w:rPr>
              <w:instrText xml:space="preserve"> PAGEREF _Toc16861914 \h </w:instrText>
            </w:r>
            <w:r w:rsidRPr="00937638">
              <w:rPr>
                <w:webHidden/>
              </w:rPr>
            </w:r>
            <w:r w:rsidRPr="00937638">
              <w:rPr>
                <w:webHidden/>
              </w:rPr>
              <w:fldChar w:fldCharType="separate"/>
            </w:r>
            <w:r w:rsidRPr="00937638">
              <w:rPr>
                <w:webHidden/>
              </w:rPr>
              <w:t>13</w:t>
            </w:r>
            <w:r w:rsidRPr="00937638">
              <w:rPr>
                <w:webHidden/>
              </w:rPr>
              <w:fldChar w:fldCharType="end"/>
            </w:r>
          </w:hyperlink>
        </w:p>
        <w:p w14:paraId="634198E5" w14:textId="77777777" w:rsidR="00937638" w:rsidRPr="00937638" w:rsidRDefault="00937638">
          <w:pPr>
            <w:pStyle w:val="Inhopg1"/>
            <w:tabs>
              <w:tab w:val="right" w:leader="dot" w:pos="9062"/>
            </w:tabs>
            <w:rPr>
              <w:rFonts w:eastAsiaTheme="minorEastAsia"/>
              <w:lang w:eastAsia="nl-NL"/>
            </w:rPr>
          </w:pPr>
          <w:hyperlink w:anchor="_Toc16861915" w:history="1">
            <w:r w:rsidRPr="00937638">
              <w:rPr>
                <w:rStyle w:val="Hyperlink"/>
                <w:rFonts w:ascii="Verdana" w:hAnsi="Verdana"/>
              </w:rPr>
              <w:t>Functionaliteiten per ruimte</w:t>
            </w:r>
            <w:r w:rsidRPr="00937638">
              <w:rPr>
                <w:webHidden/>
              </w:rPr>
              <w:tab/>
            </w:r>
            <w:r w:rsidRPr="00937638">
              <w:rPr>
                <w:webHidden/>
              </w:rPr>
              <w:fldChar w:fldCharType="begin"/>
            </w:r>
            <w:r w:rsidRPr="00937638">
              <w:rPr>
                <w:webHidden/>
              </w:rPr>
              <w:instrText xml:space="preserve"> PAGEREF _Toc16861915 \h </w:instrText>
            </w:r>
            <w:r w:rsidRPr="00937638">
              <w:rPr>
                <w:webHidden/>
              </w:rPr>
            </w:r>
            <w:r w:rsidRPr="00937638">
              <w:rPr>
                <w:webHidden/>
              </w:rPr>
              <w:fldChar w:fldCharType="separate"/>
            </w:r>
            <w:r w:rsidRPr="00937638">
              <w:rPr>
                <w:webHidden/>
              </w:rPr>
              <w:t>17</w:t>
            </w:r>
            <w:r w:rsidRPr="00937638">
              <w:rPr>
                <w:webHidden/>
              </w:rPr>
              <w:fldChar w:fldCharType="end"/>
            </w:r>
          </w:hyperlink>
        </w:p>
        <w:p w14:paraId="669371CA" w14:textId="77777777" w:rsidR="00937638" w:rsidRPr="00937638" w:rsidRDefault="00937638">
          <w:pPr>
            <w:pStyle w:val="Inhopg2"/>
            <w:tabs>
              <w:tab w:val="right" w:leader="dot" w:pos="9062"/>
            </w:tabs>
            <w:rPr>
              <w:rFonts w:eastAsiaTheme="minorEastAsia"/>
              <w:lang w:eastAsia="nl-NL"/>
            </w:rPr>
          </w:pPr>
          <w:hyperlink w:anchor="_Toc16861916" w:history="1">
            <w:r w:rsidRPr="00937638">
              <w:rPr>
                <w:rStyle w:val="Hyperlink"/>
                <w:rFonts w:ascii="Verdana" w:hAnsi="Verdana"/>
              </w:rPr>
              <w:t>Ruimte 0.06L</w:t>
            </w:r>
            <w:r w:rsidRPr="00937638">
              <w:rPr>
                <w:webHidden/>
              </w:rPr>
              <w:tab/>
            </w:r>
            <w:r w:rsidRPr="00937638">
              <w:rPr>
                <w:webHidden/>
              </w:rPr>
              <w:fldChar w:fldCharType="begin"/>
            </w:r>
            <w:r w:rsidRPr="00937638">
              <w:rPr>
                <w:webHidden/>
              </w:rPr>
              <w:instrText xml:space="preserve"> PAGEREF _Toc16861916 \h </w:instrText>
            </w:r>
            <w:r w:rsidRPr="00937638">
              <w:rPr>
                <w:webHidden/>
              </w:rPr>
            </w:r>
            <w:r w:rsidRPr="00937638">
              <w:rPr>
                <w:webHidden/>
              </w:rPr>
              <w:fldChar w:fldCharType="separate"/>
            </w:r>
            <w:r w:rsidRPr="00937638">
              <w:rPr>
                <w:webHidden/>
              </w:rPr>
              <w:t>17</w:t>
            </w:r>
            <w:r w:rsidRPr="00937638">
              <w:rPr>
                <w:webHidden/>
              </w:rPr>
              <w:fldChar w:fldCharType="end"/>
            </w:r>
          </w:hyperlink>
        </w:p>
        <w:p w14:paraId="4181421A" w14:textId="77777777" w:rsidR="00937638" w:rsidRPr="00937638" w:rsidRDefault="00937638">
          <w:pPr>
            <w:pStyle w:val="Inhopg3"/>
            <w:tabs>
              <w:tab w:val="right" w:leader="dot" w:pos="9062"/>
            </w:tabs>
            <w:rPr>
              <w:rFonts w:eastAsiaTheme="minorEastAsia"/>
              <w:lang w:eastAsia="nl-NL"/>
            </w:rPr>
          </w:pPr>
          <w:hyperlink w:anchor="_Toc16861917" w:history="1">
            <w:r w:rsidRPr="00937638">
              <w:rPr>
                <w:rStyle w:val="Hyperlink"/>
                <w:rFonts w:ascii="Verdana" w:hAnsi="Verdana"/>
              </w:rPr>
              <w:t>Weergave beeld</w:t>
            </w:r>
            <w:r w:rsidRPr="00937638">
              <w:rPr>
                <w:webHidden/>
              </w:rPr>
              <w:tab/>
            </w:r>
            <w:r w:rsidRPr="00937638">
              <w:rPr>
                <w:webHidden/>
              </w:rPr>
              <w:fldChar w:fldCharType="begin"/>
            </w:r>
            <w:r w:rsidRPr="00937638">
              <w:rPr>
                <w:webHidden/>
              </w:rPr>
              <w:instrText xml:space="preserve"> PAGEREF _Toc16861917 \h </w:instrText>
            </w:r>
            <w:r w:rsidRPr="00937638">
              <w:rPr>
                <w:webHidden/>
              </w:rPr>
            </w:r>
            <w:r w:rsidRPr="00937638">
              <w:rPr>
                <w:webHidden/>
              </w:rPr>
              <w:fldChar w:fldCharType="separate"/>
            </w:r>
            <w:r w:rsidRPr="00937638">
              <w:rPr>
                <w:webHidden/>
              </w:rPr>
              <w:t>17</w:t>
            </w:r>
            <w:r w:rsidRPr="00937638">
              <w:rPr>
                <w:webHidden/>
              </w:rPr>
              <w:fldChar w:fldCharType="end"/>
            </w:r>
          </w:hyperlink>
        </w:p>
        <w:p w14:paraId="16D1B29E" w14:textId="77777777" w:rsidR="00937638" w:rsidRPr="00937638" w:rsidRDefault="00937638">
          <w:pPr>
            <w:pStyle w:val="Inhopg3"/>
            <w:tabs>
              <w:tab w:val="right" w:leader="dot" w:pos="9062"/>
            </w:tabs>
            <w:rPr>
              <w:rFonts w:eastAsiaTheme="minorEastAsia"/>
              <w:lang w:eastAsia="nl-NL"/>
            </w:rPr>
          </w:pPr>
          <w:hyperlink w:anchor="_Toc16861918" w:history="1">
            <w:r w:rsidRPr="00937638">
              <w:rPr>
                <w:rStyle w:val="Hyperlink"/>
                <w:rFonts w:ascii="Verdana" w:hAnsi="Verdana"/>
              </w:rPr>
              <w:t>Weergave Audio</w:t>
            </w:r>
            <w:r w:rsidRPr="00937638">
              <w:rPr>
                <w:webHidden/>
              </w:rPr>
              <w:tab/>
            </w:r>
            <w:r w:rsidRPr="00937638">
              <w:rPr>
                <w:webHidden/>
              </w:rPr>
              <w:fldChar w:fldCharType="begin"/>
            </w:r>
            <w:r w:rsidRPr="00937638">
              <w:rPr>
                <w:webHidden/>
              </w:rPr>
              <w:instrText xml:space="preserve"> PAGEREF _Toc16861918 \h </w:instrText>
            </w:r>
            <w:r w:rsidRPr="00937638">
              <w:rPr>
                <w:webHidden/>
              </w:rPr>
            </w:r>
            <w:r w:rsidRPr="00937638">
              <w:rPr>
                <w:webHidden/>
              </w:rPr>
              <w:fldChar w:fldCharType="separate"/>
            </w:r>
            <w:r w:rsidRPr="00937638">
              <w:rPr>
                <w:webHidden/>
              </w:rPr>
              <w:t>17</w:t>
            </w:r>
            <w:r w:rsidRPr="00937638">
              <w:rPr>
                <w:webHidden/>
              </w:rPr>
              <w:fldChar w:fldCharType="end"/>
            </w:r>
          </w:hyperlink>
        </w:p>
        <w:p w14:paraId="05BE22B5" w14:textId="77777777" w:rsidR="00937638" w:rsidRPr="00937638" w:rsidRDefault="00937638">
          <w:pPr>
            <w:pStyle w:val="Inhopg3"/>
            <w:tabs>
              <w:tab w:val="right" w:leader="dot" w:pos="9062"/>
            </w:tabs>
            <w:rPr>
              <w:rFonts w:eastAsiaTheme="minorEastAsia"/>
              <w:lang w:eastAsia="nl-NL"/>
            </w:rPr>
          </w:pPr>
          <w:hyperlink w:anchor="_Toc16861919" w:history="1">
            <w:r w:rsidRPr="00937638">
              <w:rPr>
                <w:rStyle w:val="Hyperlink"/>
                <w:rFonts w:ascii="Verdana" w:hAnsi="Verdana"/>
              </w:rPr>
              <w:t>Bediening</w:t>
            </w:r>
            <w:r w:rsidRPr="00937638">
              <w:rPr>
                <w:webHidden/>
              </w:rPr>
              <w:tab/>
            </w:r>
            <w:r w:rsidRPr="00937638">
              <w:rPr>
                <w:webHidden/>
              </w:rPr>
              <w:fldChar w:fldCharType="begin"/>
            </w:r>
            <w:r w:rsidRPr="00937638">
              <w:rPr>
                <w:webHidden/>
              </w:rPr>
              <w:instrText xml:space="preserve"> PAGEREF _Toc16861919 \h </w:instrText>
            </w:r>
            <w:r w:rsidRPr="00937638">
              <w:rPr>
                <w:webHidden/>
              </w:rPr>
            </w:r>
            <w:r w:rsidRPr="00937638">
              <w:rPr>
                <w:webHidden/>
              </w:rPr>
              <w:fldChar w:fldCharType="separate"/>
            </w:r>
            <w:r w:rsidRPr="00937638">
              <w:rPr>
                <w:webHidden/>
              </w:rPr>
              <w:t>17</w:t>
            </w:r>
            <w:r w:rsidRPr="00937638">
              <w:rPr>
                <w:webHidden/>
              </w:rPr>
              <w:fldChar w:fldCharType="end"/>
            </w:r>
          </w:hyperlink>
        </w:p>
        <w:p w14:paraId="6A461BEB" w14:textId="77777777" w:rsidR="00937638" w:rsidRPr="00937638" w:rsidRDefault="00937638">
          <w:pPr>
            <w:pStyle w:val="Inhopg3"/>
            <w:tabs>
              <w:tab w:val="right" w:leader="dot" w:pos="9062"/>
            </w:tabs>
            <w:rPr>
              <w:rFonts w:eastAsiaTheme="minorEastAsia"/>
              <w:lang w:eastAsia="nl-NL"/>
            </w:rPr>
          </w:pPr>
          <w:hyperlink w:anchor="_Toc16861920" w:history="1">
            <w:r w:rsidRPr="00937638">
              <w:rPr>
                <w:rStyle w:val="Hyperlink"/>
                <w:rFonts w:ascii="Verdana" w:hAnsi="Verdana"/>
              </w:rPr>
              <w:t>Lokale bronnen</w:t>
            </w:r>
            <w:r w:rsidRPr="00937638">
              <w:rPr>
                <w:webHidden/>
              </w:rPr>
              <w:tab/>
            </w:r>
            <w:r w:rsidRPr="00937638">
              <w:rPr>
                <w:webHidden/>
              </w:rPr>
              <w:fldChar w:fldCharType="begin"/>
            </w:r>
            <w:r w:rsidRPr="00937638">
              <w:rPr>
                <w:webHidden/>
              </w:rPr>
              <w:instrText xml:space="preserve"> PAGEREF _Toc16861920 \h </w:instrText>
            </w:r>
            <w:r w:rsidRPr="00937638">
              <w:rPr>
                <w:webHidden/>
              </w:rPr>
            </w:r>
            <w:r w:rsidRPr="00937638">
              <w:rPr>
                <w:webHidden/>
              </w:rPr>
              <w:fldChar w:fldCharType="separate"/>
            </w:r>
            <w:r w:rsidRPr="00937638">
              <w:rPr>
                <w:webHidden/>
              </w:rPr>
              <w:t>17</w:t>
            </w:r>
            <w:r w:rsidRPr="00937638">
              <w:rPr>
                <w:webHidden/>
              </w:rPr>
              <w:fldChar w:fldCharType="end"/>
            </w:r>
          </w:hyperlink>
        </w:p>
        <w:p w14:paraId="1EA9FFFB" w14:textId="77777777" w:rsidR="00937638" w:rsidRPr="00937638" w:rsidRDefault="00937638">
          <w:pPr>
            <w:pStyle w:val="Inhopg2"/>
            <w:tabs>
              <w:tab w:val="right" w:leader="dot" w:pos="9062"/>
            </w:tabs>
            <w:rPr>
              <w:rFonts w:eastAsiaTheme="minorEastAsia"/>
              <w:lang w:eastAsia="nl-NL"/>
            </w:rPr>
          </w:pPr>
          <w:hyperlink w:anchor="_Toc16861921" w:history="1">
            <w:r w:rsidRPr="00937638">
              <w:rPr>
                <w:rStyle w:val="Hyperlink"/>
                <w:rFonts w:ascii="Verdana" w:hAnsi="Verdana"/>
              </w:rPr>
              <w:t>Toegang tot centrale functionaliteiten</w:t>
            </w:r>
            <w:r w:rsidRPr="00937638">
              <w:rPr>
                <w:webHidden/>
              </w:rPr>
              <w:tab/>
            </w:r>
            <w:r w:rsidRPr="00937638">
              <w:rPr>
                <w:webHidden/>
              </w:rPr>
              <w:fldChar w:fldCharType="begin"/>
            </w:r>
            <w:r w:rsidRPr="00937638">
              <w:rPr>
                <w:webHidden/>
              </w:rPr>
              <w:instrText xml:space="preserve"> PAGEREF _Toc16861921 \h </w:instrText>
            </w:r>
            <w:r w:rsidRPr="00937638">
              <w:rPr>
                <w:webHidden/>
              </w:rPr>
            </w:r>
            <w:r w:rsidRPr="00937638">
              <w:rPr>
                <w:webHidden/>
              </w:rPr>
              <w:fldChar w:fldCharType="separate"/>
            </w:r>
            <w:r w:rsidRPr="00937638">
              <w:rPr>
                <w:webHidden/>
              </w:rPr>
              <w:t>18</w:t>
            </w:r>
            <w:r w:rsidRPr="00937638">
              <w:rPr>
                <w:webHidden/>
              </w:rPr>
              <w:fldChar w:fldCharType="end"/>
            </w:r>
          </w:hyperlink>
        </w:p>
        <w:p w14:paraId="7ACE1274" w14:textId="77777777" w:rsidR="00937638" w:rsidRPr="00937638" w:rsidRDefault="00937638">
          <w:pPr>
            <w:pStyle w:val="Inhopg2"/>
            <w:tabs>
              <w:tab w:val="right" w:leader="dot" w:pos="9062"/>
            </w:tabs>
            <w:rPr>
              <w:rFonts w:eastAsiaTheme="minorEastAsia"/>
              <w:lang w:eastAsia="nl-NL"/>
            </w:rPr>
          </w:pPr>
          <w:hyperlink w:anchor="_Toc16861922" w:history="1">
            <w:r w:rsidRPr="00937638">
              <w:rPr>
                <w:rStyle w:val="Hyperlink"/>
                <w:rFonts w:ascii="Verdana" w:hAnsi="Verdana"/>
              </w:rPr>
              <w:t>Ruimte 0.06R</w:t>
            </w:r>
            <w:r w:rsidRPr="00937638">
              <w:rPr>
                <w:webHidden/>
              </w:rPr>
              <w:tab/>
            </w:r>
            <w:r w:rsidRPr="00937638">
              <w:rPr>
                <w:webHidden/>
              </w:rPr>
              <w:fldChar w:fldCharType="begin"/>
            </w:r>
            <w:r w:rsidRPr="00937638">
              <w:rPr>
                <w:webHidden/>
              </w:rPr>
              <w:instrText xml:space="preserve"> PAGEREF _Toc16861922 \h </w:instrText>
            </w:r>
            <w:r w:rsidRPr="00937638">
              <w:rPr>
                <w:webHidden/>
              </w:rPr>
            </w:r>
            <w:r w:rsidRPr="00937638">
              <w:rPr>
                <w:webHidden/>
              </w:rPr>
              <w:fldChar w:fldCharType="separate"/>
            </w:r>
            <w:r w:rsidRPr="00937638">
              <w:rPr>
                <w:webHidden/>
              </w:rPr>
              <w:t>19</w:t>
            </w:r>
            <w:r w:rsidRPr="00937638">
              <w:rPr>
                <w:webHidden/>
              </w:rPr>
              <w:fldChar w:fldCharType="end"/>
            </w:r>
          </w:hyperlink>
        </w:p>
        <w:p w14:paraId="4EA6D6EA" w14:textId="77777777" w:rsidR="00937638" w:rsidRPr="00937638" w:rsidRDefault="00937638">
          <w:pPr>
            <w:pStyle w:val="Inhopg3"/>
            <w:tabs>
              <w:tab w:val="right" w:leader="dot" w:pos="9062"/>
            </w:tabs>
            <w:rPr>
              <w:rFonts w:eastAsiaTheme="minorEastAsia"/>
              <w:lang w:eastAsia="nl-NL"/>
            </w:rPr>
          </w:pPr>
          <w:hyperlink w:anchor="_Toc16861923" w:history="1">
            <w:r w:rsidRPr="00937638">
              <w:rPr>
                <w:rStyle w:val="Hyperlink"/>
                <w:rFonts w:ascii="Verdana" w:hAnsi="Verdana"/>
              </w:rPr>
              <w:t>Weergave beeld</w:t>
            </w:r>
            <w:r w:rsidRPr="00937638">
              <w:rPr>
                <w:webHidden/>
              </w:rPr>
              <w:tab/>
            </w:r>
            <w:r w:rsidRPr="00937638">
              <w:rPr>
                <w:webHidden/>
              </w:rPr>
              <w:fldChar w:fldCharType="begin"/>
            </w:r>
            <w:r w:rsidRPr="00937638">
              <w:rPr>
                <w:webHidden/>
              </w:rPr>
              <w:instrText xml:space="preserve"> PAGEREF _Toc16861923 \h </w:instrText>
            </w:r>
            <w:r w:rsidRPr="00937638">
              <w:rPr>
                <w:webHidden/>
              </w:rPr>
            </w:r>
            <w:r w:rsidRPr="00937638">
              <w:rPr>
                <w:webHidden/>
              </w:rPr>
              <w:fldChar w:fldCharType="separate"/>
            </w:r>
            <w:r w:rsidRPr="00937638">
              <w:rPr>
                <w:webHidden/>
              </w:rPr>
              <w:t>19</w:t>
            </w:r>
            <w:r w:rsidRPr="00937638">
              <w:rPr>
                <w:webHidden/>
              </w:rPr>
              <w:fldChar w:fldCharType="end"/>
            </w:r>
          </w:hyperlink>
        </w:p>
        <w:p w14:paraId="718FA2B3" w14:textId="77777777" w:rsidR="00937638" w:rsidRPr="00937638" w:rsidRDefault="00937638">
          <w:pPr>
            <w:pStyle w:val="Inhopg3"/>
            <w:tabs>
              <w:tab w:val="right" w:leader="dot" w:pos="9062"/>
            </w:tabs>
            <w:rPr>
              <w:rFonts w:eastAsiaTheme="minorEastAsia"/>
              <w:lang w:eastAsia="nl-NL"/>
            </w:rPr>
          </w:pPr>
          <w:hyperlink w:anchor="_Toc16861924" w:history="1">
            <w:r w:rsidRPr="00937638">
              <w:rPr>
                <w:rStyle w:val="Hyperlink"/>
                <w:rFonts w:ascii="Verdana" w:hAnsi="Verdana"/>
              </w:rPr>
              <w:t>Weergave Audio</w:t>
            </w:r>
            <w:r w:rsidRPr="00937638">
              <w:rPr>
                <w:webHidden/>
              </w:rPr>
              <w:tab/>
            </w:r>
            <w:r w:rsidRPr="00937638">
              <w:rPr>
                <w:webHidden/>
              </w:rPr>
              <w:fldChar w:fldCharType="begin"/>
            </w:r>
            <w:r w:rsidRPr="00937638">
              <w:rPr>
                <w:webHidden/>
              </w:rPr>
              <w:instrText xml:space="preserve"> PAGEREF _Toc16861924 \h </w:instrText>
            </w:r>
            <w:r w:rsidRPr="00937638">
              <w:rPr>
                <w:webHidden/>
              </w:rPr>
            </w:r>
            <w:r w:rsidRPr="00937638">
              <w:rPr>
                <w:webHidden/>
              </w:rPr>
              <w:fldChar w:fldCharType="separate"/>
            </w:r>
            <w:r w:rsidRPr="00937638">
              <w:rPr>
                <w:webHidden/>
              </w:rPr>
              <w:t>19</w:t>
            </w:r>
            <w:r w:rsidRPr="00937638">
              <w:rPr>
                <w:webHidden/>
              </w:rPr>
              <w:fldChar w:fldCharType="end"/>
            </w:r>
          </w:hyperlink>
        </w:p>
        <w:p w14:paraId="2E61A91C" w14:textId="77777777" w:rsidR="00937638" w:rsidRPr="00937638" w:rsidRDefault="00937638">
          <w:pPr>
            <w:pStyle w:val="Inhopg3"/>
            <w:tabs>
              <w:tab w:val="right" w:leader="dot" w:pos="9062"/>
            </w:tabs>
            <w:rPr>
              <w:rFonts w:eastAsiaTheme="minorEastAsia"/>
              <w:lang w:eastAsia="nl-NL"/>
            </w:rPr>
          </w:pPr>
          <w:hyperlink w:anchor="_Toc16861925" w:history="1">
            <w:r w:rsidRPr="00937638">
              <w:rPr>
                <w:rStyle w:val="Hyperlink"/>
                <w:rFonts w:ascii="Verdana" w:hAnsi="Verdana"/>
              </w:rPr>
              <w:t>Bediening</w:t>
            </w:r>
            <w:r w:rsidRPr="00937638">
              <w:rPr>
                <w:webHidden/>
              </w:rPr>
              <w:tab/>
            </w:r>
            <w:r w:rsidRPr="00937638">
              <w:rPr>
                <w:webHidden/>
              </w:rPr>
              <w:fldChar w:fldCharType="begin"/>
            </w:r>
            <w:r w:rsidRPr="00937638">
              <w:rPr>
                <w:webHidden/>
              </w:rPr>
              <w:instrText xml:space="preserve"> PAGEREF _Toc16861925 \h </w:instrText>
            </w:r>
            <w:r w:rsidRPr="00937638">
              <w:rPr>
                <w:webHidden/>
              </w:rPr>
            </w:r>
            <w:r w:rsidRPr="00937638">
              <w:rPr>
                <w:webHidden/>
              </w:rPr>
              <w:fldChar w:fldCharType="separate"/>
            </w:r>
            <w:r w:rsidRPr="00937638">
              <w:rPr>
                <w:webHidden/>
              </w:rPr>
              <w:t>19</w:t>
            </w:r>
            <w:r w:rsidRPr="00937638">
              <w:rPr>
                <w:webHidden/>
              </w:rPr>
              <w:fldChar w:fldCharType="end"/>
            </w:r>
          </w:hyperlink>
        </w:p>
        <w:p w14:paraId="73A16937" w14:textId="77777777" w:rsidR="00937638" w:rsidRPr="00937638" w:rsidRDefault="00937638">
          <w:pPr>
            <w:pStyle w:val="Inhopg3"/>
            <w:tabs>
              <w:tab w:val="right" w:leader="dot" w:pos="9062"/>
            </w:tabs>
            <w:rPr>
              <w:rFonts w:eastAsiaTheme="minorEastAsia"/>
              <w:lang w:eastAsia="nl-NL"/>
            </w:rPr>
          </w:pPr>
          <w:hyperlink w:anchor="_Toc16861926" w:history="1">
            <w:r w:rsidRPr="00937638">
              <w:rPr>
                <w:rStyle w:val="Hyperlink"/>
                <w:rFonts w:ascii="Verdana" w:hAnsi="Verdana"/>
              </w:rPr>
              <w:t>Lokale bronnen</w:t>
            </w:r>
            <w:r w:rsidRPr="00937638">
              <w:rPr>
                <w:webHidden/>
              </w:rPr>
              <w:tab/>
            </w:r>
            <w:r w:rsidRPr="00937638">
              <w:rPr>
                <w:webHidden/>
              </w:rPr>
              <w:fldChar w:fldCharType="begin"/>
            </w:r>
            <w:r w:rsidRPr="00937638">
              <w:rPr>
                <w:webHidden/>
              </w:rPr>
              <w:instrText xml:space="preserve"> PAGEREF _Toc16861926 \h </w:instrText>
            </w:r>
            <w:r w:rsidRPr="00937638">
              <w:rPr>
                <w:webHidden/>
              </w:rPr>
            </w:r>
            <w:r w:rsidRPr="00937638">
              <w:rPr>
                <w:webHidden/>
              </w:rPr>
              <w:fldChar w:fldCharType="separate"/>
            </w:r>
            <w:r w:rsidRPr="00937638">
              <w:rPr>
                <w:webHidden/>
              </w:rPr>
              <w:t>19</w:t>
            </w:r>
            <w:r w:rsidRPr="00937638">
              <w:rPr>
                <w:webHidden/>
              </w:rPr>
              <w:fldChar w:fldCharType="end"/>
            </w:r>
          </w:hyperlink>
        </w:p>
        <w:p w14:paraId="124E5F37" w14:textId="77777777" w:rsidR="00937638" w:rsidRPr="00937638" w:rsidRDefault="00937638">
          <w:pPr>
            <w:pStyle w:val="Inhopg3"/>
            <w:tabs>
              <w:tab w:val="right" w:leader="dot" w:pos="9062"/>
            </w:tabs>
            <w:rPr>
              <w:rFonts w:eastAsiaTheme="minorEastAsia"/>
              <w:lang w:eastAsia="nl-NL"/>
            </w:rPr>
          </w:pPr>
          <w:hyperlink w:anchor="_Toc16861927" w:history="1">
            <w:r w:rsidRPr="00937638">
              <w:rPr>
                <w:rStyle w:val="Hyperlink"/>
                <w:rFonts w:ascii="Verdana" w:hAnsi="Verdana"/>
              </w:rPr>
              <w:t>Toegang tot centrale functionaliteiten</w:t>
            </w:r>
            <w:r w:rsidRPr="00937638">
              <w:rPr>
                <w:webHidden/>
              </w:rPr>
              <w:tab/>
            </w:r>
            <w:r w:rsidRPr="00937638">
              <w:rPr>
                <w:webHidden/>
              </w:rPr>
              <w:fldChar w:fldCharType="begin"/>
            </w:r>
            <w:r w:rsidRPr="00937638">
              <w:rPr>
                <w:webHidden/>
              </w:rPr>
              <w:instrText xml:space="preserve"> PAGEREF _Toc16861927 \h </w:instrText>
            </w:r>
            <w:r w:rsidRPr="00937638">
              <w:rPr>
                <w:webHidden/>
              </w:rPr>
            </w:r>
            <w:r w:rsidRPr="00937638">
              <w:rPr>
                <w:webHidden/>
              </w:rPr>
              <w:fldChar w:fldCharType="separate"/>
            </w:r>
            <w:r w:rsidRPr="00937638">
              <w:rPr>
                <w:webHidden/>
              </w:rPr>
              <w:t>19</w:t>
            </w:r>
            <w:r w:rsidRPr="00937638">
              <w:rPr>
                <w:webHidden/>
              </w:rPr>
              <w:fldChar w:fldCharType="end"/>
            </w:r>
          </w:hyperlink>
        </w:p>
        <w:p w14:paraId="63A77A99" w14:textId="77777777" w:rsidR="00937638" w:rsidRPr="00937638" w:rsidRDefault="00937638">
          <w:pPr>
            <w:pStyle w:val="Inhopg2"/>
            <w:tabs>
              <w:tab w:val="right" w:leader="dot" w:pos="9062"/>
            </w:tabs>
            <w:rPr>
              <w:rFonts w:eastAsiaTheme="minorEastAsia"/>
              <w:lang w:eastAsia="nl-NL"/>
            </w:rPr>
          </w:pPr>
          <w:hyperlink w:anchor="_Toc16861928" w:history="1">
            <w:r w:rsidRPr="00937638">
              <w:rPr>
                <w:rStyle w:val="Hyperlink"/>
                <w:rFonts w:ascii="Verdana" w:hAnsi="Verdana"/>
              </w:rPr>
              <w:t>Ruimte 0.07</w:t>
            </w:r>
            <w:r w:rsidRPr="00937638">
              <w:rPr>
                <w:webHidden/>
              </w:rPr>
              <w:tab/>
            </w:r>
            <w:r w:rsidRPr="00937638">
              <w:rPr>
                <w:webHidden/>
              </w:rPr>
              <w:fldChar w:fldCharType="begin"/>
            </w:r>
            <w:r w:rsidRPr="00937638">
              <w:rPr>
                <w:webHidden/>
              </w:rPr>
              <w:instrText xml:space="preserve"> PAGEREF _Toc16861928 \h </w:instrText>
            </w:r>
            <w:r w:rsidRPr="00937638">
              <w:rPr>
                <w:webHidden/>
              </w:rPr>
            </w:r>
            <w:r w:rsidRPr="00937638">
              <w:rPr>
                <w:webHidden/>
              </w:rPr>
              <w:fldChar w:fldCharType="separate"/>
            </w:r>
            <w:r w:rsidRPr="00937638">
              <w:rPr>
                <w:webHidden/>
              </w:rPr>
              <w:t>20</w:t>
            </w:r>
            <w:r w:rsidRPr="00937638">
              <w:rPr>
                <w:webHidden/>
              </w:rPr>
              <w:fldChar w:fldCharType="end"/>
            </w:r>
          </w:hyperlink>
        </w:p>
        <w:p w14:paraId="2B173393" w14:textId="77777777" w:rsidR="00937638" w:rsidRPr="00937638" w:rsidRDefault="00937638">
          <w:pPr>
            <w:pStyle w:val="Inhopg3"/>
            <w:tabs>
              <w:tab w:val="right" w:leader="dot" w:pos="9062"/>
            </w:tabs>
            <w:rPr>
              <w:rFonts w:eastAsiaTheme="minorEastAsia"/>
              <w:lang w:eastAsia="nl-NL"/>
            </w:rPr>
          </w:pPr>
          <w:hyperlink w:anchor="_Toc16861929" w:history="1">
            <w:r w:rsidRPr="00937638">
              <w:rPr>
                <w:rStyle w:val="Hyperlink"/>
                <w:rFonts w:ascii="Verdana" w:hAnsi="Verdana"/>
              </w:rPr>
              <w:t>Weergave beeld</w:t>
            </w:r>
            <w:r w:rsidRPr="00937638">
              <w:rPr>
                <w:webHidden/>
              </w:rPr>
              <w:tab/>
            </w:r>
            <w:r w:rsidRPr="00937638">
              <w:rPr>
                <w:webHidden/>
              </w:rPr>
              <w:fldChar w:fldCharType="begin"/>
            </w:r>
            <w:r w:rsidRPr="00937638">
              <w:rPr>
                <w:webHidden/>
              </w:rPr>
              <w:instrText xml:space="preserve"> PAGEREF _Toc16861929 \h </w:instrText>
            </w:r>
            <w:r w:rsidRPr="00937638">
              <w:rPr>
                <w:webHidden/>
              </w:rPr>
            </w:r>
            <w:r w:rsidRPr="00937638">
              <w:rPr>
                <w:webHidden/>
              </w:rPr>
              <w:fldChar w:fldCharType="separate"/>
            </w:r>
            <w:r w:rsidRPr="00937638">
              <w:rPr>
                <w:webHidden/>
              </w:rPr>
              <w:t>20</w:t>
            </w:r>
            <w:r w:rsidRPr="00937638">
              <w:rPr>
                <w:webHidden/>
              </w:rPr>
              <w:fldChar w:fldCharType="end"/>
            </w:r>
          </w:hyperlink>
        </w:p>
        <w:p w14:paraId="342248C6" w14:textId="77777777" w:rsidR="00937638" w:rsidRPr="00937638" w:rsidRDefault="00937638">
          <w:pPr>
            <w:pStyle w:val="Inhopg3"/>
            <w:tabs>
              <w:tab w:val="right" w:leader="dot" w:pos="9062"/>
            </w:tabs>
            <w:rPr>
              <w:rFonts w:eastAsiaTheme="minorEastAsia"/>
              <w:lang w:eastAsia="nl-NL"/>
            </w:rPr>
          </w:pPr>
          <w:hyperlink w:anchor="_Toc16861930" w:history="1">
            <w:r w:rsidRPr="00937638">
              <w:rPr>
                <w:rStyle w:val="Hyperlink"/>
                <w:rFonts w:ascii="Verdana" w:hAnsi="Verdana"/>
              </w:rPr>
              <w:t>Weergave Audio</w:t>
            </w:r>
            <w:r w:rsidRPr="00937638">
              <w:rPr>
                <w:webHidden/>
              </w:rPr>
              <w:tab/>
            </w:r>
            <w:r w:rsidRPr="00937638">
              <w:rPr>
                <w:webHidden/>
              </w:rPr>
              <w:fldChar w:fldCharType="begin"/>
            </w:r>
            <w:r w:rsidRPr="00937638">
              <w:rPr>
                <w:webHidden/>
              </w:rPr>
              <w:instrText xml:space="preserve"> PAGEREF _Toc16861930 \h </w:instrText>
            </w:r>
            <w:r w:rsidRPr="00937638">
              <w:rPr>
                <w:webHidden/>
              </w:rPr>
            </w:r>
            <w:r w:rsidRPr="00937638">
              <w:rPr>
                <w:webHidden/>
              </w:rPr>
              <w:fldChar w:fldCharType="separate"/>
            </w:r>
            <w:r w:rsidRPr="00937638">
              <w:rPr>
                <w:webHidden/>
              </w:rPr>
              <w:t>20</w:t>
            </w:r>
            <w:r w:rsidRPr="00937638">
              <w:rPr>
                <w:webHidden/>
              </w:rPr>
              <w:fldChar w:fldCharType="end"/>
            </w:r>
          </w:hyperlink>
        </w:p>
        <w:p w14:paraId="224E9A84" w14:textId="77777777" w:rsidR="00937638" w:rsidRPr="00937638" w:rsidRDefault="00937638">
          <w:pPr>
            <w:pStyle w:val="Inhopg3"/>
            <w:tabs>
              <w:tab w:val="right" w:leader="dot" w:pos="9062"/>
            </w:tabs>
            <w:rPr>
              <w:rFonts w:eastAsiaTheme="minorEastAsia"/>
              <w:lang w:eastAsia="nl-NL"/>
            </w:rPr>
          </w:pPr>
          <w:hyperlink w:anchor="_Toc16861931" w:history="1">
            <w:r w:rsidRPr="00937638">
              <w:rPr>
                <w:rStyle w:val="Hyperlink"/>
                <w:rFonts w:ascii="Verdana" w:hAnsi="Verdana"/>
              </w:rPr>
              <w:t>Bediening</w:t>
            </w:r>
            <w:r w:rsidRPr="00937638">
              <w:rPr>
                <w:webHidden/>
              </w:rPr>
              <w:tab/>
            </w:r>
            <w:r w:rsidRPr="00937638">
              <w:rPr>
                <w:webHidden/>
              </w:rPr>
              <w:fldChar w:fldCharType="begin"/>
            </w:r>
            <w:r w:rsidRPr="00937638">
              <w:rPr>
                <w:webHidden/>
              </w:rPr>
              <w:instrText xml:space="preserve"> PAGEREF _Toc16861931 \h </w:instrText>
            </w:r>
            <w:r w:rsidRPr="00937638">
              <w:rPr>
                <w:webHidden/>
              </w:rPr>
            </w:r>
            <w:r w:rsidRPr="00937638">
              <w:rPr>
                <w:webHidden/>
              </w:rPr>
              <w:fldChar w:fldCharType="separate"/>
            </w:r>
            <w:r w:rsidRPr="00937638">
              <w:rPr>
                <w:webHidden/>
              </w:rPr>
              <w:t>20</w:t>
            </w:r>
            <w:r w:rsidRPr="00937638">
              <w:rPr>
                <w:webHidden/>
              </w:rPr>
              <w:fldChar w:fldCharType="end"/>
            </w:r>
          </w:hyperlink>
        </w:p>
        <w:p w14:paraId="3C8A717A" w14:textId="77777777" w:rsidR="00937638" w:rsidRPr="00937638" w:rsidRDefault="00937638">
          <w:pPr>
            <w:pStyle w:val="Inhopg3"/>
            <w:tabs>
              <w:tab w:val="right" w:leader="dot" w:pos="9062"/>
            </w:tabs>
            <w:rPr>
              <w:rFonts w:eastAsiaTheme="minorEastAsia"/>
              <w:lang w:eastAsia="nl-NL"/>
            </w:rPr>
          </w:pPr>
          <w:hyperlink w:anchor="_Toc16861932" w:history="1">
            <w:r w:rsidRPr="00937638">
              <w:rPr>
                <w:rStyle w:val="Hyperlink"/>
                <w:rFonts w:ascii="Verdana" w:hAnsi="Verdana"/>
              </w:rPr>
              <w:t>Lokale bronnen</w:t>
            </w:r>
            <w:r w:rsidRPr="00937638">
              <w:rPr>
                <w:webHidden/>
              </w:rPr>
              <w:tab/>
            </w:r>
            <w:r w:rsidRPr="00937638">
              <w:rPr>
                <w:webHidden/>
              </w:rPr>
              <w:fldChar w:fldCharType="begin"/>
            </w:r>
            <w:r w:rsidRPr="00937638">
              <w:rPr>
                <w:webHidden/>
              </w:rPr>
              <w:instrText xml:space="preserve"> PAGEREF _Toc16861932 \h </w:instrText>
            </w:r>
            <w:r w:rsidRPr="00937638">
              <w:rPr>
                <w:webHidden/>
              </w:rPr>
            </w:r>
            <w:r w:rsidRPr="00937638">
              <w:rPr>
                <w:webHidden/>
              </w:rPr>
              <w:fldChar w:fldCharType="separate"/>
            </w:r>
            <w:r w:rsidRPr="00937638">
              <w:rPr>
                <w:webHidden/>
              </w:rPr>
              <w:t>20</w:t>
            </w:r>
            <w:r w:rsidRPr="00937638">
              <w:rPr>
                <w:webHidden/>
              </w:rPr>
              <w:fldChar w:fldCharType="end"/>
            </w:r>
          </w:hyperlink>
        </w:p>
        <w:p w14:paraId="26301FA7" w14:textId="77777777" w:rsidR="00937638" w:rsidRPr="00937638" w:rsidRDefault="00937638">
          <w:pPr>
            <w:pStyle w:val="Inhopg3"/>
            <w:tabs>
              <w:tab w:val="right" w:leader="dot" w:pos="9062"/>
            </w:tabs>
            <w:rPr>
              <w:rFonts w:eastAsiaTheme="minorEastAsia"/>
              <w:lang w:eastAsia="nl-NL"/>
            </w:rPr>
          </w:pPr>
          <w:hyperlink w:anchor="_Toc16861933" w:history="1">
            <w:r w:rsidRPr="00937638">
              <w:rPr>
                <w:rStyle w:val="Hyperlink"/>
                <w:rFonts w:ascii="Verdana" w:hAnsi="Verdana"/>
              </w:rPr>
              <w:t>Toegang tot centrale functionaliteiten</w:t>
            </w:r>
            <w:r w:rsidRPr="00937638">
              <w:rPr>
                <w:webHidden/>
              </w:rPr>
              <w:tab/>
            </w:r>
            <w:r w:rsidRPr="00937638">
              <w:rPr>
                <w:webHidden/>
              </w:rPr>
              <w:fldChar w:fldCharType="begin"/>
            </w:r>
            <w:r w:rsidRPr="00937638">
              <w:rPr>
                <w:webHidden/>
              </w:rPr>
              <w:instrText xml:space="preserve"> PAGEREF _Toc16861933 \h </w:instrText>
            </w:r>
            <w:r w:rsidRPr="00937638">
              <w:rPr>
                <w:webHidden/>
              </w:rPr>
            </w:r>
            <w:r w:rsidRPr="00937638">
              <w:rPr>
                <w:webHidden/>
              </w:rPr>
              <w:fldChar w:fldCharType="separate"/>
            </w:r>
            <w:r w:rsidRPr="00937638">
              <w:rPr>
                <w:webHidden/>
              </w:rPr>
              <w:t>21</w:t>
            </w:r>
            <w:r w:rsidRPr="00937638">
              <w:rPr>
                <w:webHidden/>
              </w:rPr>
              <w:fldChar w:fldCharType="end"/>
            </w:r>
          </w:hyperlink>
        </w:p>
        <w:p w14:paraId="1F3B0457" w14:textId="77777777" w:rsidR="00937638" w:rsidRPr="00937638" w:rsidRDefault="00937638">
          <w:pPr>
            <w:pStyle w:val="Inhopg2"/>
            <w:tabs>
              <w:tab w:val="right" w:leader="dot" w:pos="9062"/>
            </w:tabs>
            <w:rPr>
              <w:rFonts w:eastAsiaTheme="minorEastAsia"/>
              <w:lang w:eastAsia="nl-NL"/>
            </w:rPr>
          </w:pPr>
          <w:hyperlink w:anchor="_Toc16861934" w:history="1">
            <w:r w:rsidRPr="00937638">
              <w:rPr>
                <w:rStyle w:val="Hyperlink"/>
                <w:rFonts w:ascii="Verdana" w:hAnsi="Verdana"/>
              </w:rPr>
              <w:t>Ruimte 0.08</w:t>
            </w:r>
            <w:r w:rsidRPr="00937638">
              <w:rPr>
                <w:webHidden/>
              </w:rPr>
              <w:tab/>
            </w:r>
            <w:r w:rsidRPr="00937638">
              <w:rPr>
                <w:webHidden/>
              </w:rPr>
              <w:fldChar w:fldCharType="begin"/>
            </w:r>
            <w:r w:rsidRPr="00937638">
              <w:rPr>
                <w:webHidden/>
              </w:rPr>
              <w:instrText xml:space="preserve"> PAGEREF _Toc16861934 \h </w:instrText>
            </w:r>
            <w:r w:rsidRPr="00937638">
              <w:rPr>
                <w:webHidden/>
              </w:rPr>
            </w:r>
            <w:r w:rsidRPr="00937638">
              <w:rPr>
                <w:webHidden/>
              </w:rPr>
              <w:fldChar w:fldCharType="separate"/>
            </w:r>
            <w:r w:rsidRPr="00937638">
              <w:rPr>
                <w:webHidden/>
              </w:rPr>
              <w:t>22</w:t>
            </w:r>
            <w:r w:rsidRPr="00937638">
              <w:rPr>
                <w:webHidden/>
              </w:rPr>
              <w:fldChar w:fldCharType="end"/>
            </w:r>
          </w:hyperlink>
        </w:p>
        <w:p w14:paraId="362239B3" w14:textId="77777777" w:rsidR="00937638" w:rsidRPr="00937638" w:rsidRDefault="00937638">
          <w:pPr>
            <w:pStyle w:val="Inhopg3"/>
            <w:tabs>
              <w:tab w:val="right" w:leader="dot" w:pos="9062"/>
            </w:tabs>
            <w:rPr>
              <w:rFonts w:eastAsiaTheme="minorEastAsia"/>
              <w:lang w:eastAsia="nl-NL"/>
            </w:rPr>
          </w:pPr>
          <w:hyperlink w:anchor="_Toc16861935" w:history="1">
            <w:r w:rsidRPr="00937638">
              <w:rPr>
                <w:rStyle w:val="Hyperlink"/>
                <w:rFonts w:ascii="Verdana" w:hAnsi="Verdana"/>
              </w:rPr>
              <w:t>Weergave beeld</w:t>
            </w:r>
            <w:r w:rsidRPr="00937638">
              <w:rPr>
                <w:webHidden/>
              </w:rPr>
              <w:tab/>
            </w:r>
            <w:r w:rsidRPr="00937638">
              <w:rPr>
                <w:webHidden/>
              </w:rPr>
              <w:fldChar w:fldCharType="begin"/>
            </w:r>
            <w:r w:rsidRPr="00937638">
              <w:rPr>
                <w:webHidden/>
              </w:rPr>
              <w:instrText xml:space="preserve"> PAGEREF _Toc16861935 \h </w:instrText>
            </w:r>
            <w:r w:rsidRPr="00937638">
              <w:rPr>
                <w:webHidden/>
              </w:rPr>
            </w:r>
            <w:r w:rsidRPr="00937638">
              <w:rPr>
                <w:webHidden/>
              </w:rPr>
              <w:fldChar w:fldCharType="separate"/>
            </w:r>
            <w:r w:rsidRPr="00937638">
              <w:rPr>
                <w:webHidden/>
              </w:rPr>
              <w:t>22</w:t>
            </w:r>
            <w:r w:rsidRPr="00937638">
              <w:rPr>
                <w:webHidden/>
              </w:rPr>
              <w:fldChar w:fldCharType="end"/>
            </w:r>
          </w:hyperlink>
        </w:p>
        <w:p w14:paraId="5A0C556D" w14:textId="77777777" w:rsidR="00937638" w:rsidRPr="00937638" w:rsidRDefault="00937638">
          <w:pPr>
            <w:pStyle w:val="Inhopg3"/>
            <w:tabs>
              <w:tab w:val="right" w:leader="dot" w:pos="9062"/>
            </w:tabs>
            <w:rPr>
              <w:rFonts w:eastAsiaTheme="minorEastAsia"/>
              <w:lang w:eastAsia="nl-NL"/>
            </w:rPr>
          </w:pPr>
          <w:hyperlink w:anchor="_Toc16861936" w:history="1">
            <w:r w:rsidRPr="00937638">
              <w:rPr>
                <w:rStyle w:val="Hyperlink"/>
                <w:rFonts w:ascii="Verdana" w:hAnsi="Verdana"/>
              </w:rPr>
              <w:t>Weergave Audio</w:t>
            </w:r>
            <w:r w:rsidRPr="00937638">
              <w:rPr>
                <w:webHidden/>
              </w:rPr>
              <w:tab/>
            </w:r>
            <w:r w:rsidRPr="00937638">
              <w:rPr>
                <w:webHidden/>
              </w:rPr>
              <w:fldChar w:fldCharType="begin"/>
            </w:r>
            <w:r w:rsidRPr="00937638">
              <w:rPr>
                <w:webHidden/>
              </w:rPr>
              <w:instrText xml:space="preserve"> PAGEREF _Toc16861936 \h </w:instrText>
            </w:r>
            <w:r w:rsidRPr="00937638">
              <w:rPr>
                <w:webHidden/>
              </w:rPr>
            </w:r>
            <w:r w:rsidRPr="00937638">
              <w:rPr>
                <w:webHidden/>
              </w:rPr>
              <w:fldChar w:fldCharType="separate"/>
            </w:r>
            <w:r w:rsidRPr="00937638">
              <w:rPr>
                <w:webHidden/>
              </w:rPr>
              <w:t>22</w:t>
            </w:r>
            <w:r w:rsidRPr="00937638">
              <w:rPr>
                <w:webHidden/>
              </w:rPr>
              <w:fldChar w:fldCharType="end"/>
            </w:r>
          </w:hyperlink>
        </w:p>
        <w:p w14:paraId="263628CA" w14:textId="77777777" w:rsidR="00937638" w:rsidRPr="00937638" w:rsidRDefault="00937638">
          <w:pPr>
            <w:pStyle w:val="Inhopg3"/>
            <w:tabs>
              <w:tab w:val="right" w:leader="dot" w:pos="9062"/>
            </w:tabs>
            <w:rPr>
              <w:rFonts w:eastAsiaTheme="minorEastAsia"/>
              <w:lang w:eastAsia="nl-NL"/>
            </w:rPr>
          </w:pPr>
          <w:hyperlink w:anchor="_Toc16861937" w:history="1">
            <w:r w:rsidRPr="00937638">
              <w:rPr>
                <w:rStyle w:val="Hyperlink"/>
                <w:rFonts w:ascii="Verdana" w:hAnsi="Verdana"/>
              </w:rPr>
              <w:t>Bediening</w:t>
            </w:r>
            <w:r w:rsidRPr="00937638">
              <w:rPr>
                <w:webHidden/>
              </w:rPr>
              <w:tab/>
            </w:r>
            <w:r w:rsidRPr="00937638">
              <w:rPr>
                <w:webHidden/>
              </w:rPr>
              <w:fldChar w:fldCharType="begin"/>
            </w:r>
            <w:r w:rsidRPr="00937638">
              <w:rPr>
                <w:webHidden/>
              </w:rPr>
              <w:instrText xml:space="preserve"> PAGEREF _Toc16861937 \h </w:instrText>
            </w:r>
            <w:r w:rsidRPr="00937638">
              <w:rPr>
                <w:webHidden/>
              </w:rPr>
            </w:r>
            <w:r w:rsidRPr="00937638">
              <w:rPr>
                <w:webHidden/>
              </w:rPr>
              <w:fldChar w:fldCharType="separate"/>
            </w:r>
            <w:r w:rsidRPr="00937638">
              <w:rPr>
                <w:webHidden/>
              </w:rPr>
              <w:t>22</w:t>
            </w:r>
            <w:r w:rsidRPr="00937638">
              <w:rPr>
                <w:webHidden/>
              </w:rPr>
              <w:fldChar w:fldCharType="end"/>
            </w:r>
          </w:hyperlink>
        </w:p>
        <w:p w14:paraId="06C7A055" w14:textId="77777777" w:rsidR="00937638" w:rsidRPr="00937638" w:rsidRDefault="00937638">
          <w:pPr>
            <w:pStyle w:val="Inhopg3"/>
            <w:tabs>
              <w:tab w:val="right" w:leader="dot" w:pos="9062"/>
            </w:tabs>
            <w:rPr>
              <w:rFonts w:eastAsiaTheme="minorEastAsia"/>
              <w:lang w:eastAsia="nl-NL"/>
            </w:rPr>
          </w:pPr>
          <w:hyperlink w:anchor="_Toc16861938" w:history="1">
            <w:r w:rsidRPr="00937638">
              <w:rPr>
                <w:rStyle w:val="Hyperlink"/>
                <w:rFonts w:ascii="Verdana" w:hAnsi="Verdana"/>
              </w:rPr>
              <w:t>Lokale bronnen</w:t>
            </w:r>
            <w:r w:rsidRPr="00937638">
              <w:rPr>
                <w:webHidden/>
              </w:rPr>
              <w:tab/>
            </w:r>
            <w:r w:rsidRPr="00937638">
              <w:rPr>
                <w:webHidden/>
              </w:rPr>
              <w:fldChar w:fldCharType="begin"/>
            </w:r>
            <w:r w:rsidRPr="00937638">
              <w:rPr>
                <w:webHidden/>
              </w:rPr>
              <w:instrText xml:space="preserve"> PAGEREF _Toc16861938 \h </w:instrText>
            </w:r>
            <w:r w:rsidRPr="00937638">
              <w:rPr>
                <w:webHidden/>
              </w:rPr>
            </w:r>
            <w:r w:rsidRPr="00937638">
              <w:rPr>
                <w:webHidden/>
              </w:rPr>
              <w:fldChar w:fldCharType="separate"/>
            </w:r>
            <w:r w:rsidRPr="00937638">
              <w:rPr>
                <w:webHidden/>
              </w:rPr>
              <w:t>23</w:t>
            </w:r>
            <w:r w:rsidRPr="00937638">
              <w:rPr>
                <w:webHidden/>
              </w:rPr>
              <w:fldChar w:fldCharType="end"/>
            </w:r>
          </w:hyperlink>
        </w:p>
        <w:p w14:paraId="335E9347" w14:textId="77777777" w:rsidR="00937638" w:rsidRPr="00937638" w:rsidRDefault="00937638">
          <w:pPr>
            <w:pStyle w:val="Inhopg3"/>
            <w:tabs>
              <w:tab w:val="right" w:leader="dot" w:pos="9062"/>
            </w:tabs>
            <w:rPr>
              <w:rFonts w:eastAsiaTheme="minorEastAsia"/>
              <w:lang w:eastAsia="nl-NL"/>
            </w:rPr>
          </w:pPr>
          <w:hyperlink w:anchor="_Toc16861939" w:history="1">
            <w:r w:rsidRPr="00937638">
              <w:rPr>
                <w:rStyle w:val="Hyperlink"/>
                <w:rFonts w:ascii="Verdana" w:hAnsi="Verdana"/>
              </w:rPr>
              <w:t>Toegang tot centrale functionaliteiten</w:t>
            </w:r>
            <w:r w:rsidRPr="00937638">
              <w:rPr>
                <w:webHidden/>
              </w:rPr>
              <w:tab/>
            </w:r>
            <w:r w:rsidRPr="00937638">
              <w:rPr>
                <w:webHidden/>
              </w:rPr>
              <w:fldChar w:fldCharType="begin"/>
            </w:r>
            <w:r w:rsidRPr="00937638">
              <w:rPr>
                <w:webHidden/>
              </w:rPr>
              <w:instrText xml:space="preserve"> PAGEREF _Toc16861939 \h </w:instrText>
            </w:r>
            <w:r w:rsidRPr="00937638">
              <w:rPr>
                <w:webHidden/>
              </w:rPr>
            </w:r>
            <w:r w:rsidRPr="00937638">
              <w:rPr>
                <w:webHidden/>
              </w:rPr>
              <w:fldChar w:fldCharType="separate"/>
            </w:r>
            <w:r w:rsidRPr="00937638">
              <w:rPr>
                <w:webHidden/>
              </w:rPr>
              <w:t>24</w:t>
            </w:r>
            <w:r w:rsidRPr="00937638">
              <w:rPr>
                <w:webHidden/>
              </w:rPr>
              <w:fldChar w:fldCharType="end"/>
            </w:r>
          </w:hyperlink>
        </w:p>
        <w:p w14:paraId="4E44DFB0" w14:textId="77777777" w:rsidR="00937638" w:rsidRPr="00937638" w:rsidRDefault="00937638">
          <w:pPr>
            <w:pStyle w:val="Inhopg1"/>
            <w:tabs>
              <w:tab w:val="right" w:leader="dot" w:pos="9062"/>
            </w:tabs>
            <w:rPr>
              <w:rFonts w:eastAsiaTheme="minorEastAsia"/>
              <w:lang w:eastAsia="nl-NL"/>
            </w:rPr>
          </w:pPr>
          <w:hyperlink w:anchor="_Toc16861940" w:history="1">
            <w:r w:rsidRPr="00937638">
              <w:rPr>
                <w:rStyle w:val="Hyperlink"/>
                <w:rFonts w:ascii="Verdana" w:hAnsi="Verdana"/>
              </w:rPr>
              <w:t>Centrale infrastructuur en faciliteiten</w:t>
            </w:r>
            <w:r w:rsidRPr="00937638">
              <w:rPr>
                <w:webHidden/>
              </w:rPr>
              <w:tab/>
            </w:r>
            <w:r w:rsidRPr="00937638">
              <w:rPr>
                <w:webHidden/>
              </w:rPr>
              <w:fldChar w:fldCharType="begin"/>
            </w:r>
            <w:r w:rsidRPr="00937638">
              <w:rPr>
                <w:webHidden/>
              </w:rPr>
              <w:instrText xml:space="preserve"> PAGEREF _Toc16861940 \h </w:instrText>
            </w:r>
            <w:r w:rsidRPr="00937638">
              <w:rPr>
                <w:webHidden/>
              </w:rPr>
            </w:r>
            <w:r w:rsidRPr="00937638">
              <w:rPr>
                <w:webHidden/>
              </w:rPr>
              <w:fldChar w:fldCharType="separate"/>
            </w:r>
            <w:r w:rsidRPr="00937638">
              <w:rPr>
                <w:webHidden/>
              </w:rPr>
              <w:t>25</w:t>
            </w:r>
            <w:r w:rsidRPr="00937638">
              <w:rPr>
                <w:webHidden/>
              </w:rPr>
              <w:fldChar w:fldCharType="end"/>
            </w:r>
          </w:hyperlink>
        </w:p>
        <w:p w14:paraId="4346350F" w14:textId="77777777" w:rsidR="00937638" w:rsidRPr="00937638" w:rsidRDefault="00937638">
          <w:pPr>
            <w:pStyle w:val="Inhopg2"/>
            <w:tabs>
              <w:tab w:val="right" w:leader="dot" w:pos="9062"/>
            </w:tabs>
            <w:rPr>
              <w:rFonts w:eastAsiaTheme="minorEastAsia"/>
              <w:lang w:eastAsia="nl-NL"/>
            </w:rPr>
          </w:pPr>
          <w:hyperlink w:anchor="_Toc16861941" w:history="1">
            <w:r w:rsidRPr="00937638">
              <w:rPr>
                <w:rStyle w:val="Hyperlink"/>
                <w:rFonts w:ascii="Verdana" w:hAnsi="Verdana"/>
              </w:rPr>
              <w:t>TV</w:t>
            </w:r>
            <w:r w:rsidRPr="00937638">
              <w:rPr>
                <w:webHidden/>
              </w:rPr>
              <w:tab/>
            </w:r>
            <w:r w:rsidRPr="00937638">
              <w:rPr>
                <w:webHidden/>
              </w:rPr>
              <w:fldChar w:fldCharType="begin"/>
            </w:r>
            <w:r w:rsidRPr="00937638">
              <w:rPr>
                <w:webHidden/>
              </w:rPr>
              <w:instrText xml:space="preserve"> PAGEREF _Toc16861941 \h </w:instrText>
            </w:r>
            <w:r w:rsidRPr="00937638">
              <w:rPr>
                <w:webHidden/>
              </w:rPr>
            </w:r>
            <w:r w:rsidRPr="00937638">
              <w:rPr>
                <w:webHidden/>
              </w:rPr>
              <w:fldChar w:fldCharType="separate"/>
            </w:r>
            <w:r w:rsidRPr="00937638">
              <w:rPr>
                <w:webHidden/>
              </w:rPr>
              <w:t>25</w:t>
            </w:r>
            <w:r w:rsidRPr="00937638">
              <w:rPr>
                <w:webHidden/>
              </w:rPr>
              <w:fldChar w:fldCharType="end"/>
            </w:r>
          </w:hyperlink>
        </w:p>
        <w:p w14:paraId="776E5D48" w14:textId="77777777" w:rsidR="00937638" w:rsidRPr="00937638" w:rsidRDefault="00937638">
          <w:pPr>
            <w:pStyle w:val="Inhopg2"/>
            <w:tabs>
              <w:tab w:val="right" w:leader="dot" w:pos="9062"/>
            </w:tabs>
            <w:rPr>
              <w:rFonts w:eastAsiaTheme="minorEastAsia"/>
              <w:lang w:eastAsia="nl-NL"/>
            </w:rPr>
          </w:pPr>
          <w:hyperlink w:anchor="_Toc16861942" w:history="1">
            <w:r w:rsidRPr="00937638">
              <w:rPr>
                <w:rStyle w:val="Hyperlink"/>
                <w:rFonts w:ascii="Verdana" w:hAnsi="Verdana"/>
              </w:rPr>
              <w:t>Multiwindow processing</w:t>
            </w:r>
            <w:r w:rsidRPr="00937638">
              <w:rPr>
                <w:webHidden/>
              </w:rPr>
              <w:tab/>
            </w:r>
            <w:r w:rsidRPr="00937638">
              <w:rPr>
                <w:webHidden/>
              </w:rPr>
              <w:fldChar w:fldCharType="begin"/>
            </w:r>
            <w:r w:rsidRPr="00937638">
              <w:rPr>
                <w:webHidden/>
              </w:rPr>
              <w:instrText xml:space="preserve"> PAGEREF _Toc16861942 \h </w:instrText>
            </w:r>
            <w:r w:rsidRPr="00937638">
              <w:rPr>
                <w:webHidden/>
              </w:rPr>
            </w:r>
            <w:r w:rsidRPr="00937638">
              <w:rPr>
                <w:webHidden/>
              </w:rPr>
              <w:fldChar w:fldCharType="separate"/>
            </w:r>
            <w:r w:rsidRPr="00937638">
              <w:rPr>
                <w:webHidden/>
              </w:rPr>
              <w:t>25</w:t>
            </w:r>
            <w:r w:rsidRPr="00937638">
              <w:rPr>
                <w:webHidden/>
              </w:rPr>
              <w:fldChar w:fldCharType="end"/>
            </w:r>
          </w:hyperlink>
        </w:p>
        <w:p w14:paraId="5FFD9561" w14:textId="77777777" w:rsidR="00937638" w:rsidRPr="00937638" w:rsidRDefault="00937638">
          <w:pPr>
            <w:pStyle w:val="Inhopg2"/>
            <w:tabs>
              <w:tab w:val="right" w:leader="dot" w:pos="9062"/>
            </w:tabs>
            <w:rPr>
              <w:rFonts w:eastAsiaTheme="minorEastAsia"/>
              <w:lang w:eastAsia="nl-NL"/>
            </w:rPr>
          </w:pPr>
          <w:hyperlink w:anchor="_Toc16861943" w:history="1">
            <w:r w:rsidRPr="00937638">
              <w:rPr>
                <w:rStyle w:val="Hyperlink"/>
                <w:rFonts w:ascii="Verdana" w:hAnsi="Verdana"/>
              </w:rPr>
              <w:t>Digitale audiobewerking en (microfoon) versterking</w:t>
            </w:r>
            <w:r w:rsidRPr="00937638">
              <w:rPr>
                <w:webHidden/>
              </w:rPr>
              <w:tab/>
            </w:r>
            <w:r w:rsidRPr="00937638">
              <w:rPr>
                <w:webHidden/>
              </w:rPr>
              <w:fldChar w:fldCharType="begin"/>
            </w:r>
            <w:r w:rsidRPr="00937638">
              <w:rPr>
                <w:webHidden/>
              </w:rPr>
              <w:instrText xml:space="preserve"> PAGEREF _Toc16861943 \h </w:instrText>
            </w:r>
            <w:r w:rsidRPr="00937638">
              <w:rPr>
                <w:webHidden/>
              </w:rPr>
            </w:r>
            <w:r w:rsidRPr="00937638">
              <w:rPr>
                <w:webHidden/>
              </w:rPr>
              <w:fldChar w:fldCharType="separate"/>
            </w:r>
            <w:r w:rsidRPr="00937638">
              <w:rPr>
                <w:webHidden/>
              </w:rPr>
              <w:t>25</w:t>
            </w:r>
            <w:r w:rsidRPr="00937638">
              <w:rPr>
                <w:webHidden/>
              </w:rPr>
              <w:fldChar w:fldCharType="end"/>
            </w:r>
          </w:hyperlink>
        </w:p>
        <w:p w14:paraId="1E589E9B" w14:textId="77777777" w:rsidR="00937638" w:rsidRPr="00937638" w:rsidRDefault="00937638">
          <w:pPr>
            <w:pStyle w:val="Inhopg2"/>
            <w:tabs>
              <w:tab w:val="right" w:leader="dot" w:pos="9062"/>
            </w:tabs>
            <w:rPr>
              <w:rFonts w:eastAsiaTheme="minorEastAsia"/>
              <w:lang w:eastAsia="nl-NL"/>
            </w:rPr>
          </w:pPr>
          <w:hyperlink w:anchor="_Toc16861944" w:history="1">
            <w:r w:rsidRPr="00937638">
              <w:rPr>
                <w:rStyle w:val="Hyperlink"/>
                <w:rFonts w:ascii="Verdana" w:hAnsi="Verdana"/>
              </w:rPr>
              <w:t>Codec based videoconferencing</w:t>
            </w:r>
            <w:r w:rsidRPr="00937638">
              <w:rPr>
                <w:webHidden/>
              </w:rPr>
              <w:tab/>
            </w:r>
            <w:r w:rsidRPr="00937638">
              <w:rPr>
                <w:webHidden/>
              </w:rPr>
              <w:fldChar w:fldCharType="begin"/>
            </w:r>
            <w:r w:rsidRPr="00937638">
              <w:rPr>
                <w:webHidden/>
              </w:rPr>
              <w:instrText xml:space="preserve"> PAGEREF _Toc16861944 \h </w:instrText>
            </w:r>
            <w:r w:rsidRPr="00937638">
              <w:rPr>
                <w:webHidden/>
              </w:rPr>
            </w:r>
            <w:r w:rsidRPr="00937638">
              <w:rPr>
                <w:webHidden/>
              </w:rPr>
              <w:fldChar w:fldCharType="separate"/>
            </w:r>
            <w:r w:rsidRPr="00937638">
              <w:rPr>
                <w:webHidden/>
              </w:rPr>
              <w:t>27</w:t>
            </w:r>
            <w:r w:rsidRPr="00937638">
              <w:rPr>
                <w:webHidden/>
              </w:rPr>
              <w:fldChar w:fldCharType="end"/>
            </w:r>
          </w:hyperlink>
        </w:p>
        <w:p w14:paraId="48C95728" w14:textId="77777777" w:rsidR="00937638" w:rsidRPr="00937638" w:rsidRDefault="00937638">
          <w:pPr>
            <w:pStyle w:val="Inhopg2"/>
            <w:tabs>
              <w:tab w:val="right" w:leader="dot" w:pos="9062"/>
            </w:tabs>
            <w:rPr>
              <w:rFonts w:eastAsiaTheme="minorEastAsia"/>
              <w:lang w:eastAsia="nl-NL"/>
            </w:rPr>
          </w:pPr>
          <w:hyperlink w:anchor="_Toc16861945" w:history="1">
            <w:r w:rsidRPr="00937638">
              <w:rPr>
                <w:rStyle w:val="Hyperlink"/>
                <w:rFonts w:ascii="Verdana" w:hAnsi="Verdana"/>
              </w:rPr>
              <w:t>Applicatiefarm</w:t>
            </w:r>
            <w:r w:rsidRPr="00937638">
              <w:rPr>
                <w:webHidden/>
              </w:rPr>
              <w:tab/>
            </w:r>
            <w:r w:rsidRPr="00937638">
              <w:rPr>
                <w:webHidden/>
              </w:rPr>
              <w:fldChar w:fldCharType="begin"/>
            </w:r>
            <w:r w:rsidRPr="00937638">
              <w:rPr>
                <w:webHidden/>
              </w:rPr>
              <w:instrText xml:space="preserve"> PAGEREF _Toc16861945 \h </w:instrText>
            </w:r>
            <w:r w:rsidRPr="00937638">
              <w:rPr>
                <w:webHidden/>
              </w:rPr>
            </w:r>
            <w:r w:rsidRPr="00937638">
              <w:rPr>
                <w:webHidden/>
              </w:rPr>
              <w:fldChar w:fldCharType="separate"/>
            </w:r>
            <w:r w:rsidRPr="00937638">
              <w:rPr>
                <w:webHidden/>
              </w:rPr>
              <w:t>27</w:t>
            </w:r>
            <w:r w:rsidRPr="00937638">
              <w:rPr>
                <w:webHidden/>
              </w:rPr>
              <w:fldChar w:fldCharType="end"/>
            </w:r>
          </w:hyperlink>
        </w:p>
        <w:p w14:paraId="6F2171DF" w14:textId="77777777" w:rsidR="00937638" w:rsidRPr="00937638" w:rsidRDefault="00937638">
          <w:pPr>
            <w:pStyle w:val="Inhopg2"/>
            <w:tabs>
              <w:tab w:val="right" w:leader="dot" w:pos="9062"/>
            </w:tabs>
            <w:rPr>
              <w:rFonts w:eastAsiaTheme="minorEastAsia"/>
              <w:lang w:eastAsia="nl-NL"/>
            </w:rPr>
          </w:pPr>
          <w:hyperlink w:anchor="_Toc16861946" w:history="1">
            <w:r w:rsidRPr="00937638">
              <w:rPr>
                <w:rStyle w:val="Hyperlink"/>
                <w:rFonts w:ascii="Verdana" w:hAnsi="Verdana"/>
              </w:rPr>
              <w:t>HDMI to USB conversie</w:t>
            </w:r>
            <w:r w:rsidRPr="00937638">
              <w:rPr>
                <w:webHidden/>
              </w:rPr>
              <w:tab/>
            </w:r>
            <w:r w:rsidRPr="00937638">
              <w:rPr>
                <w:webHidden/>
              </w:rPr>
              <w:fldChar w:fldCharType="begin"/>
            </w:r>
            <w:r w:rsidRPr="00937638">
              <w:rPr>
                <w:webHidden/>
              </w:rPr>
              <w:instrText xml:space="preserve"> PAGEREF _Toc16861946 \h </w:instrText>
            </w:r>
            <w:r w:rsidRPr="00937638">
              <w:rPr>
                <w:webHidden/>
              </w:rPr>
            </w:r>
            <w:r w:rsidRPr="00937638">
              <w:rPr>
                <w:webHidden/>
              </w:rPr>
              <w:fldChar w:fldCharType="separate"/>
            </w:r>
            <w:r w:rsidRPr="00937638">
              <w:rPr>
                <w:webHidden/>
              </w:rPr>
              <w:t>28</w:t>
            </w:r>
            <w:r w:rsidRPr="00937638">
              <w:rPr>
                <w:webHidden/>
              </w:rPr>
              <w:fldChar w:fldCharType="end"/>
            </w:r>
          </w:hyperlink>
        </w:p>
        <w:p w14:paraId="711A57C4" w14:textId="77777777" w:rsidR="00937638" w:rsidRPr="00937638" w:rsidRDefault="00937638">
          <w:pPr>
            <w:pStyle w:val="Inhopg2"/>
            <w:tabs>
              <w:tab w:val="right" w:leader="dot" w:pos="9062"/>
            </w:tabs>
            <w:rPr>
              <w:rFonts w:eastAsiaTheme="minorEastAsia"/>
              <w:lang w:eastAsia="nl-NL"/>
            </w:rPr>
          </w:pPr>
          <w:hyperlink w:anchor="_Toc16861947" w:history="1">
            <w:r w:rsidRPr="00937638">
              <w:rPr>
                <w:rStyle w:val="Hyperlink"/>
                <w:rFonts w:ascii="Verdana" w:hAnsi="Verdana"/>
              </w:rPr>
              <w:t>Control</w:t>
            </w:r>
            <w:r w:rsidRPr="00937638">
              <w:rPr>
                <w:webHidden/>
              </w:rPr>
              <w:tab/>
            </w:r>
            <w:r w:rsidRPr="00937638">
              <w:rPr>
                <w:webHidden/>
              </w:rPr>
              <w:fldChar w:fldCharType="begin"/>
            </w:r>
            <w:r w:rsidRPr="00937638">
              <w:rPr>
                <w:webHidden/>
              </w:rPr>
              <w:instrText xml:space="preserve"> PAGEREF _Toc16861947 \h </w:instrText>
            </w:r>
            <w:r w:rsidRPr="00937638">
              <w:rPr>
                <w:webHidden/>
              </w:rPr>
            </w:r>
            <w:r w:rsidRPr="00937638">
              <w:rPr>
                <w:webHidden/>
              </w:rPr>
              <w:fldChar w:fldCharType="separate"/>
            </w:r>
            <w:r w:rsidRPr="00937638">
              <w:rPr>
                <w:webHidden/>
              </w:rPr>
              <w:t>28</w:t>
            </w:r>
            <w:r w:rsidRPr="00937638">
              <w:rPr>
                <w:webHidden/>
              </w:rPr>
              <w:fldChar w:fldCharType="end"/>
            </w:r>
          </w:hyperlink>
        </w:p>
        <w:p w14:paraId="1AA5FFA7" w14:textId="77777777" w:rsidR="00937638" w:rsidRPr="00937638" w:rsidRDefault="00937638">
          <w:pPr>
            <w:pStyle w:val="Inhopg1"/>
            <w:tabs>
              <w:tab w:val="right" w:leader="dot" w:pos="9062"/>
            </w:tabs>
            <w:rPr>
              <w:rFonts w:eastAsiaTheme="minorEastAsia"/>
              <w:lang w:eastAsia="nl-NL"/>
            </w:rPr>
          </w:pPr>
          <w:hyperlink w:anchor="_Toc16861948" w:history="1">
            <w:r w:rsidRPr="00937638">
              <w:rPr>
                <w:rStyle w:val="Hyperlink"/>
                <w:rFonts w:ascii="Verdana" w:hAnsi="Verdana"/>
              </w:rPr>
              <w:t>Beheer en onderhoud</w:t>
            </w:r>
            <w:r w:rsidRPr="00937638">
              <w:rPr>
                <w:webHidden/>
              </w:rPr>
              <w:tab/>
            </w:r>
            <w:r w:rsidRPr="00937638">
              <w:rPr>
                <w:webHidden/>
              </w:rPr>
              <w:fldChar w:fldCharType="begin"/>
            </w:r>
            <w:r w:rsidRPr="00937638">
              <w:rPr>
                <w:webHidden/>
              </w:rPr>
              <w:instrText xml:space="preserve"> PAGEREF _Toc16861948 \h </w:instrText>
            </w:r>
            <w:r w:rsidRPr="00937638">
              <w:rPr>
                <w:webHidden/>
              </w:rPr>
            </w:r>
            <w:r w:rsidRPr="00937638">
              <w:rPr>
                <w:webHidden/>
              </w:rPr>
              <w:fldChar w:fldCharType="separate"/>
            </w:r>
            <w:r w:rsidRPr="00937638">
              <w:rPr>
                <w:webHidden/>
              </w:rPr>
              <w:t>29</w:t>
            </w:r>
            <w:r w:rsidRPr="00937638">
              <w:rPr>
                <w:webHidden/>
              </w:rPr>
              <w:fldChar w:fldCharType="end"/>
            </w:r>
          </w:hyperlink>
        </w:p>
        <w:p w14:paraId="6D4D7079" w14:textId="77777777" w:rsidR="00937638" w:rsidRPr="00937638" w:rsidRDefault="00937638">
          <w:pPr>
            <w:pStyle w:val="Inhopg2"/>
            <w:tabs>
              <w:tab w:val="right" w:leader="dot" w:pos="9062"/>
            </w:tabs>
            <w:rPr>
              <w:rFonts w:eastAsiaTheme="minorEastAsia"/>
              <w:lang w:eastAsia="nl-NL"/>
            </w:rPr>
          </w:pPr>
          <w:hyperlink w:anchor="_Toc16861949" w:history="1">
            <w:r w:rsidRPr="00937638">
              <w:rPr>
                <w:rStyle w:val="Hyperlink"/>
                <w:rFonts w:ascii="Verdana" w:hAnsi="Verdana"/>
              </w:rPr>
              <w:t>Inleiding</w:t>
            </w:r>
            <w:r w:rsidRPr="00937638">
              <w:rPr>
                <w:webHidden/>
              </w:rPr>
              <w:tab/>
            </w:r>
            <w:r w:rsidRPr="00937638">
              <w:rPr>
                <w:webHidden/>
              </w:rPr>
              <w:fldChar w:fldCharType="begin"/>
            </w:r>
            <w:r w:rsidRPr="00937638">
              <w:rPr>
                <w:webHidden/>
              </w:rPr>
              <w:instrText xml:space="preserve"> PAGEREF _Toc16861949 \h </w:instrText>
            </w:r>
            <w:r w:rsidRPr="00937638">
              <w:rPr>
                <w:webHidden/>
              </w:rPr>
            </w:r>
            <w:r w:rsidRPr="00937638">
              <w:rPr>
                <w:webHidden/>
              </w:rPr>
              <w:fldChar w:fldCharType="separate"/>
            </w:r>
            <w:r w:rsidRPr="00937638">
              <w:rPr>
                <w:webHidden/>
              </w:rPr>
              <w:t>29</w:t>
            </w:r>
            <w:r w:rsidRPr="00937638">
              <w:rPr>
                <w:webHidden/>
              </w:rPr>
              <w:fldChar w:fldCharType="end"/>
            </w:r>
          </w:hyperlink>
        </w:p>
        <w:p w14:paraId="4EE0C4BF" w14:textId="77777777" w:rsidR="00937638" w:rsidRPr="00937638" w:rsidRDefault="00937638">
          <w:pPr>
            <w:pStyle w:val="Inhopg2"/>
            <w:tabs>
              <w:tab w:val="right" w:leader="dot" w:pos="9062"/>
            </w:tabs>
            <w:rPr>
              <w:rFonts w:eastAsiaTheme="minorEastAsia"/>
              <w:lang w:eastAsia="nl-NL"/>
            </w:rPr>
          </w:pPr>
          <w:hyperlink w:anchor="_Toc16861950" w:history="1">
            <w:r w:rsidRPr="00937638">
              <w:rPr>
                <w:rStyle w:val="Hyperlink"/>
                <w:rFonts w:ascii="Verdana" w:hAnsi="Verdana"/>
              </w:rPr>
              <w:t>Preventief</w:t>
            </w:r>
            <w:r w:rsidRPr="00937638">
              <w:rPr>
                <w:webHidden/>
              </w:rPr>
              <w:tab/>
            </w:r>
            <w:r w:rsidRPr="00937638">
              <w:rPr>
                <w:webHidden/>
              </w:rPr>
              <w:fldChar w:fldCharType="begin"/>
            </w:r>
            <w:r w:rsidRPr="00937638">
              <w:rPr>
                <w:webHidden/>
              </w:rPr>
              <w:instrText xml:space="preserve"> PAGEREF _Toc16861950 \h </w:instrText>
            </w:r>
            <w:r w:rsidRPr="00937638">
              <w:rPr>
                <w:webHidden/>
              </w:rPr>
            </w:r>
            <w:r w:rsidRPr="00937638">
              <w:rPr>
                <w:webHidden/>
              </w:rPr>
              <w:fldChar w:fldCharType="separate"/>
            </w:r>
            <w:r w:rsidRPr="00937638">
              <w:rPr>
                <w:webHidden/>
              </w:rPr>
              <w:t>30</w:t>
            </w:r>
            <w:r w:rsidRPr="00937638">
              <w:rPr>
                <w:webHidden/>
              </w:rPr>
              <w:fldChar w:fldCharType="end"/>
            </w:r>
          </w:hyperlink>
        </w:p>
        <w:p w14:paraId="1FE8B7B8" w14:textId="77777777" w:rsidR="00937638" w:rsidRPr="00937638" w:rsidRDefault="00937638">
          <w:pPr>
            <w:pStyle w:val="Inhopg2"/>
            <w:tabs>
              <w:tab w:val="right" w:leader="dot" w:pos="9062"/>
            </w:tabs>
            <w:rPr>
              <w:rFonts w:eastAsiaTheme="minorEastAsia"/>
              <w:lang w:eastAsia="nl-NL"/>
            </w:rPr>
          </w:pPr>
          <w:hyperlink w:anchor="_Toc16861951" w:history="1">
            <w:r w:rsidRPr="00937638">
              <w:rPr>
                <w:rStyle w:val="Hyperlink"/>
                <w:rFonts w:ascii="Verdana" w:hAnsi="Verdana"/>
              </w:rPr>
              <w:t>Correctief</w:t>
            </w:r>
            <w:r w:rsidRPr="00937638">
              <w:rPr>
                <w:webHidden/>
              </w:rPr>
              <w:tab/>
            </w:r>
            <w:r w:rsidRPr="00937638">
              <w:rPr>
                <w:webHidden/>
              </w:rPr>
              <w:fldChar w:fldCharType="begin"/>
            </w:r>
            <w:r w:rsidRPr="00937638">
              <w:rPr>
                <w:webHidden/>
              </w:rPr>
              <w:instrText xml:space="preserve"> PAGEREF _Toc16861951 \h </w:instrText>
            </w:r>
            <w:r w:rsidRPr="00937638">
              <w:rPr>
                <w:webHidden/>
              </w:rPr>
            </w:r>
            <w:r w:rsidRPr="00937638">
              <w:rPr>
                <w:webHidden/>
              </w:rPr>
              <w:fldChar w:fldCharType="separate"/>
            </w:r>
            <w:r w:rsidRPr="00937638">
              <w:rPr>
                <w:webHidden/>
              </w:rPr>
              <w:t>32</w:t>
            </w:r>
            <w:r w:rsidRPr="00937638">
              <w:rPr>
                <w:webHidden/>
              </w:rPr>
              <w:fldChar w:fldCharType="end"/>
            </w:r>
          </w:hyperlink>
        </w:p>
        <w:p w14:paraId="3DDCC9A3" w14:textId="77777777" w:rsidR="00937638" w:rsidRPr="00937638" w:rsidRDefault="00937638">
          <w:pPr>
            <w:pStyle w:val="Inhopg2"/>
            <w:tabs>
              <w:tab w:val="right" w:leader="dot" w:pos="9062"/>
            </w:tabs>
            <w:rPr>
              <w:rFonts w:eastAsiaTheme="minorEastAsia"/>
              <w:lang w:eastAsia="nl-NL"/>
            </w:rPr>
          </w:pPr>
          <w:hyperlink w:anchor="_Toc16861952" w:history="1">
            <w:r w:rsidRPr="00937638">
              <w:rPr>
                <w:rStyle w:val="Hyperlink"/>
                <w:rFonts w:ascii="Verdana" w:hAnsi="Verdana"/>
              </w:rPr>
              <w:t>Rapportage</w:t>
            </w:r>
            <w:r w:rsidRPr="00937638">
              <w:rPr>
                <w:webHidden/>
              </w:rPr>
              <w:tab/>
            </w:r>
            <w:r w:rsidRPr="00937638">
              <w:rPr>
                <w:webHidden/>
              </w:rPr>
              <w:fldChar w:fldCharType="begin"/>
            </w:r>
            <w:r w:rsidRPr="00937638">
              <w:rPr>
                <w:webHidden/>
              </w:rPr>
              <w:instrText xml:space="preserve"> PAGEREF _Toc16861952 \h </w:instrText>
            </w:r>
            <w:r w:rsidRPr="00937638">
              <w:rPr>
                <w:webHidden/>
              </w:rPr>
            </w:r>
            <w:r w:rsidRPr="00937638">
              <w:rPr>
                <w:webHidden/>
              </w:rPr>
              <w:fldChar w:fldCharType="separate"/>
            </w:r>
            <w:r w:rsidRPr="00937638">
              <w:rPr>
                <w:webHidden/>
              </w:rPr>
              <w:t>33</w:t>
            </w:r>
            <w:r w:rsidRPr="00937638">
              <w:rPr>
                <w:webHidden/>
              </w:rPr>
              <w:fldChar w:fldCharType="end"/>
            </w:r>
          </w:hyperlink>
        </w:p>
        <w:p w14:paraId="5A304A1B" w14:textId="77777777" w:rsidR="00937638" w:rsidRPr="00937638" w:rsidRDefault="00937638">
          <w:pPr>
            <w:pStyle w:val="Inhopg3"/>
            <w:tabs>
              <w:tab w:val="right" w:leader="dot" w:pos="9062"/>
            </w:tabs>
            <w:rPr>
              <w:rFonts w:eastAsiaTheme="minorEastAsia"/>
              <w:lang w:eastAsia="nl-NL"/>
            </w:rPr>
          </w:pPr>
          <w:hyperlink w:anchor="_Toc16861953" w:history="1">
            <w:r w:rsidRPr="00937638">
              <w:rPr>
                <w:rStyle w:val="Hyperlink"/>
                <w:rFonts w:ascii="Verdana" w:hAnsi="Verdana"/>
              </w:rPr>
              <w:t>Verstoringen en correctief onderhoud</w:t>
            </w:r>
            <w:r w:rsidRPr="00937638">
              <w:rPr>
                <w:webHidden/>
              </w:rPr>
              <w:tab/>
            </w:r>
            <w:r w:rsidRPr="00937638">
              <w:rPr>
                <w:webHidden/>
              </w:rPr>
              <w:fldChar w:fldCharType="begin"/>
            </w:r>
            <w:r w:rsidRPr="00937638">
              <w:rPr>
                <w:webHidden/>
              </w:rPr>
              <w:instrText xml:space="preserve"> PAGEREF _Toc16861953 \h </w:instrText>
            </w:r>
            <w:r w:rsidRPr="00937638">
              <w:rPr>
                <w:webHidden/>
              </w:rPr>
            </w:r>
            <w:r w:rsidRPr="00937638">
              <w:rPr>
                <w:webHidden/>
              </w:rPr>
              <w:fldChar w:fldCharType="separate"/>
            </w:r>
            <w:r w:rsidRPr="00937638">
              <w:rPr>
                <w:webHidden/>
              </w:rPr>
              <w:t>33</w:t>
            </w:r>
            <w:r w:rsidRPr="00937638">
              <w:rPr>
                <w:webHidden/>
              </w:rPr>
              <w:fldChar w:fldCharType="end"/>
            </w:r>
          </w:hyperlink>
        </w:p>
        <w:p w14:paraId="0997CA20" w14:textId="77777777" w:rsidR="00937638" w:rsidRPr="00937638" w:rsidRDefault="00937638">
          <w:pPr>
            <w:pStyle w:val="Inhopg3"/>
            <w:tabs>
              <w:tab w:val="right" w:leader="dot" w:pos="9062"/>
            </w:tabs>
            <w:rPr>
              <w:rFonts w:eastAsiaTheme="minorEastAsia"/>
              <w:lang w:eastAsia="nl-NL"/>
            </w:rPr>
          </w:pPr>
          <w:hyperlink w:anchor="_Toc16861954" w:history="1">
            <w:r w:rsidRPr="00937638">
              <w:rPr>
                <w:rStyle w:val="Hyperlink"/>
                <w:rFonts w:ascii="Verdana" w:hAnsi="Verdana"/>
              </w:rPr>
              <w:t>Preventief onderhoud</w:t>
            </w:r>
            <w:r w:rsidRPr="00937638">
              <w:rPr>
                <w:webHidden/>
              </w:rPr>
              <w:tab/>
            </w:r>
            <w:r w:rsidRPr="00937638">
              <w:rPr>
                <w:webHidden/>
              </w:rPr>
              <w:fldChar w:fldCharType="begin"/>
            </w:r>
            <w:r w:rsidRPr="00937638">
              <w:rPr>
                <w:webHidden/>
              </w:rPr>
              <w:instrText xml:space="preserve"> PAGEREF _Toc16861954 \h </w:instrText>
            </w:r>
            <w:r w:rsidRPr="00937638">
              <w:rPr>
                <w:webHidden/>
              </w:rPr>
            </w:r>
            <w:r w:rsidRPr="00937638">
              <w:rPr>
                <w:webHidden/>
              </w:rPr>
              <w:fldChar w:fldCharType="separate"/>
            </w:r>
            <w:r w:rsidRPr="00937638">
              <w:rPr>
                <w:webHidden/>
              </w:rPr>
              <w:t>34</w:t>
            </w:r>
            <w:r w:rsidRPr="00937638">
              <w:rPr>
                <w:webHidden/>
              </w:rPr>
              <w:fldChar w:fldCharType="end"/>
            </w:r>
          </w:hyperlink>
        </w:p>
        <w:p w14:paraId="1F31D8B6" w14:textId="77777777" w:rsidR="00937638" w:rsidRPr="00937638" w:rsidRDefault="00937638">
          <w:pPr>
            <w:pStyle w:val="Inhopg3"/>
            <w:tabs>
              <w:tab w:val="right" w:leader="dot" w:pos="9062"/>
            </w:tabs>
            <w:rPr>
              <w:rFonts w:eastAsiaTheme="minorEastAsia"/>
              <w:lang w:eastAsia="nl-NL"/>
            </w:rPr>
          </w:pPr>
          <w:hyperlink w:anchor="_Toc16861955" w:history="1">
            <w:r w:rsidRPr="00937638">
              <w:rPr>
                <w:rStyle w:val="Hyperlink"/>
                <w:rFonts w:ascii="Verdana" w:hAnsi="Verdana"/>
              </w:rPr>
              <w:t>Wijzigingen</w:t>
            </w:r>
            <w:r w:rsidRPr="00937638">
              <w:rPr>
                <w:webHidden/>
              </w:rPr>
              <w:tab/>
            </w:r>
            <w:r w:rsidRPr="00937638">
              <w:rPr>
                <w:webHidden/>
              </w:rPr>
              <w:fldChar w:fldCharType="begin"/>
            </w:r>
            <w:r w:rsidRPr="00937638">
              <w:rPr>
                <w:webHidden/>
              </w:rPr>
              <w:instrText xml:space="preserve"> PAGEREF _Toc16861955 \h </w:instrText>
            </w:r>
            <w:r w:rsidRPr="00937638">
              <w:rPr>
                <w:webHidden/>
              </w:rPr>
            </w:r>
            <w:r w:rsidRPr="00937638">
              <w:rPr>
                <w:webHidden/>
              </w:rPr>
              <w:fldChar w:fldCharType="separate"/>
            </w:r>
            <w:r w:rsidRPr="00937638">
              <w:rPr>
                <w:webHidden/>
              </w:rPr>
              <w:t>34</w:t>
            </w:r>
            <w:r w:rsidRPr="00937638">
              <w:rPr>
                <w:webHidden/>
              </w:rPr>
              <w:fldChar w:fldCharType="end"/>
            </w:r>
          </w:hyperlink>
        </w:p>
        <w:p w14:paraId="5653829A" w14:textId="77777777" w:rsidR="00937638" w:rsidRPr="00937638" w:rsidRDefault="00937638">
          <w:pPr>
            <w:pStyle w:val="Inhopg2"/>
            <w:tabs>
              <w:tab w:val="right" w:leader="dot" w:pos="9062"/>
            </w:tabs>
            <w:rPr>
              <w:rFonts w:eastAsiaTheme="minorEastAsia"/>
              <w:lang w:eastAsia="nl-NL"/>
            </w:rPr>
          </w:pPr>
          <w:hyperlink w:anchor="_Toc16861956" w:history="1">
            <w:r w:rsidRPr="00937638">
              <w:rPr>
                <w:rStyle w:val="Hyperlink"/>
                <w:rFonts w:ascii="Verdana" w:hAnsi="Verdana"/>
              </w:rPr>
              <w:t>Remote beheer</w:t>
            </w:r>
            <w:r w:rsidRPr="00937638">
              <w:rPr>
                <w:webHidden/>
              </w:rPr>
              <w:tab/>
            </w:r>
            <w:r w:rsidRPr="00937638">
              <w:rPr>
                <w:webHidden/>
              </w:rPr>
              <w:fldChar w:fldCharType="begin"/>
            </w:r>
            <w:r w:rsidRPr="00937638">
              <w:rPr>
                <w:webHidden/>
              </w:rPr>
              <w:instrText xml:space="preserve"> PAGEREF _Toc16861956 \h </w:instrText>
            </w:r>
            <w:r w:rsidRPr="00937638">
              <w:rPr>
                <w:webHidden/>
              </w:rPr>
            </w:r>
            <w:r w:rsidRPr="00937638">
              <w:rPr>
                <w:webHidden/>
              </w:rPr>
              <w:fldChar w:fldCharType="separate"/>
            </w:r>
            <w:r w:rsidRPr="00937638">
              <w:rPr>
                <w:webHidden/>
              </w:rPr>
              <w:t>35</w:t>
            </w:r>
            <w:r w:rsidRPr="00937638">
              <w:rPr>
                <w:webHidden/>
              </w:rPr>
              <w:fldChar w:fldCharType="end"/>
            </w:r>
          </w:hyperlink>
        </w:p>
        <w:p w14:paraId="5CC62888" w14:textId="77777777" w:rsidR="00937638" w:rsidRPr="00937638" w:rsidRDefault="00937638">
          <w:pPr>
            <w:pStyle w:val="Inhopg1"/>
            <w:tabs>
              <w:tab w:val="right" w:leader="dot" w:pos="9062"/>
            </w:tabs>
            <w:rPr>
              <w:rFonts w:eastAsiaTheme="minorEastAsia"/>
              <w:lang w:eastAsia="nl-NL"/>
            </w:rPr>
          </w:pPr>
          <w:hyperlink w:anchor="_Toc16861957" w:history="1">
            <w:r w:rsidRPr="00937638">
              <w:rPr>
                <w:rStyle w:val="Hyperlink"/>
                <w:rFonts w:ascii="Verdana" w:hAnsi="Verdana"/>
              </w:rPr>
              <w:t>Bijlage: modelmatige referentieontwerp</w:t>
            </w:r>
            <w:r w:rsidRPr="00937638">
              <w:rPr>
                <w:webHidden/>
              </w:rPr>
              <w:tab/>
            </w:r>
            <w:r w:rsidRPr="00937638">
              <w:rPr>
                <w:webHidden/>
              </w:rPr>
              <w:fldChar w:fldCharType="begin"/>
            </w:r>
            <w:r w:rsidRPr="00937638">
              <w:rPr>
                <w:webHidden/>
              </w:rPr>
              <w:instrText xml:space="preserve"> PAGEREF _Toc16861957 \h </w:instrText>
            </w:r>
            <w:r w:rsidRPr="00937638">
              <w:rPr>
                <w:webHidden/>
              </w:rPr>
            </w:r>
            <w:r w:rsidRPr="00937638">
              <w:rPr>
                <w:webHidden/>
              </w:rPr>
              <w:fldChar w:fldCharType="separate"/>
            </w:r>
            <w:r w:rsidRPr="00937638">
              <w:rPr>
                <w:webHidden/>
              </w:rPr>
              <w:t>36</w:t>
            </w:r>
            <w:r w:rsidRPr="00937638">
              <w:rPr>
                <w:webHidden/>
              </w:rPr>
              <w:fldChar w:fldCharType="end"/>
            </w:r>
          </w:hyperlink>
        </w:p>
        <w:p w14:paraId="31A251B0" w14:textId="576EB769" w:rsidR="00D400F8" w:rsidRPr="00937638" w:rsidRDefault="00D400F8">
          <w:r w:rsidRPr="00937638">
            <w:rPr>
              <w:rFonts w:ascii="Verdana" w:hAnsi="Verdana"/>
              <w:bCs/>
              <w:sz w:val="18"/>
              <w:szCs w:val="18"/>
            </w:rPr>
            <w:fldChar w:fldCharType="end"/>
          </w:r>
        </w:p>
        <w:bookmarkStart w:id="1" w:name="_GoBack" w:displacedByCustomXml="next"/>
        <w:bookmarkEnd w:id="1" w:displacedByCustomXml="next"/>
      </w:sdtContent>
    </w:sdt>
    <w:p w14:paraId="3B24A979" w14:textId="77777777" w:rsidR="00D400F8" w:rsidRDefault="00D400F8" w:rsidP="00D400F8"/>
    <w:p w14:paraId="08866D50" w14:textId="77777777" w:rsidR="00BC31C7" w:rsidRDefault="00BC31C7" w:rsidP="00D400F8">
      <w:r>
        <w:br w:type="page"/>
      </w:r>
    </w:p>
    <w:p w14:paraId="281C4E30" w14:textId="77777777" w:rsidR="00C855A6" w:rsidRPr="00F2164C" w:rsidRDefault="00C855A6" w:rsidP="00C855A6">
      <w:pPr>
        <w:pStyle w:val="Kop1"/>
        <w:rPr>
          <w:rFonts w:ascii="Verdana" w:hAnsi="Verdana"/>
          <w:b/>
          <w:color w:val="auto"/>
          <w:sz w:val="22"/>
          <w:szCs w:val="22"/>
        </w:rPr>
      </w:pPr>
      <w:bookmarkStart w:id="2" w:name="_Toc16861891"/>
      <w:bookmarkEnd w:id="0"/>
      <w:r w:rsidRPr="00F2164C">
        <w:rPr>
          <w:rFonts w:ascii="Verdana" w:hAnsi="Verdana"/>
          <w:b/>
          <w:color w:val="auto"/>
          <w:sz w:val="22"/>
          <w:szCs w:val="22"/>
        </w:rPr>
        <w:lastRenderedPageBreak/>
        <w:t>Inleiding</w:t>
      </w:r>
      <w:bookmarkEnd w:id="2"/>
    </w:p>
    <w:p w14:paraId="60F03CC9" w14:textId="00C5E231" w:rsidR="00C96CA8" w:rsidRPr="00A76D41" w:rsidRDefault="00C96CA8" w:rsidP="00C96CA8">
      <w:pPr>
        <w:rPr>
          <w:rFonts w:ascii="Verdana" w:hAnsi="Verdana"/>
          <w:sz w:val="18"/>
          <w:szCs w:val="18"/>
        </w:rPr>
      </w:pPr>
      <w:r w:rsidRPr="00A76D41">
        <w:rPr>
          <w:rFonts w:ascii="Verdana" w:hAnsi="Verdana"/>
          <w:sz w:val="18"/>
          <w:szCs w:val="18"/>
        </w:rPr>
        <w:t xml:space="preserve">Dit PvE beschrijft – modelmatig – de gewenste functionaliteit en projectaanpak. Met dit PvE wil </w:t>
      </w:r>
      <w:r w:rsidR="00D370D1" w:rsidRPr="00A76D41">
        <w:rPr>
          <w:rFonts w:ascii="Verdana" w:hAnsi="Verdana"/>
          <w:sz w:val="18"/>
          <w:szCs w:val="18"/>
        </w:rPr>
        <w:t>Rijkswaterstaat (RWS)</w:t>
      </w:r>
      <w:r w:rsidRPr="00A76D41">
        <w:rPr>
          <w:rFonts w:ascii="Verdana" w:hAnsi="Verdana"/>
          <w:sz w:val="18"/>
          <w:szCs w:val="18"/>
        </w:rPr>
        <w:t xml:space="preserve"> bereiken dat zowel de voorbereiding tot aan de aanbesteding als de realisatie na de aanbesteding optimaal verloopt en de beoogde resultaten worden gerealiseerd binnen de kaders en randvoorwaarden van RWS zoals geschetst in dit document.</w:t>
      </w:r>
    </w:p>
    <w:p w14:paraId="7B58D171" w14:textId="03C8064F" w:rsidR="00C96CA8" w:rsidRPr="00A76D41" w:rsidRDefault="00C96CA8" w:rsidP="00C96CA8">
      <w:pPr>
        <w:rPr>
          <w:rFonts w:ascii="Verdana" w:hAnsi="Verdana"/>
          <w:sz w:val="18"/>
          <w:szCs w:val="18"/>
        </w:rPr>
      </w:pPr>
      <w:r w:rsidRPr="00A76D41">
        <w:rPr>
          <w:rFonts w:ascii="Verdana" w:hAnsi="Verdana"/>
          <w:sz w:val="18"/>
          <w:szCs w:val="18"/>
        </w:rPr>
        <w:t>Dit PvE is onderdeel van de aanbestedingsdocumenten</w:t>
      </w:r>
      <w:r w:rsidR="00D370D1" w:rsidRPr="00A76D41">
        <w:rPr>
          <w:rFonts w:ascii="Verdana" w:hAnsi="Verdana"/>
          <w:sz w:val="18"/>
          <w:szCs w:val="18"/>
        </w:rPr>
        <w:t xml:space="preserve"> </w:t>
      </w:r>
      <w:r w:rsidRPr="00A76D41">
        <w:rPr>
          <w:rFonts w:ascii="Verdana" w:hAnsi="Verdana"/>
          <w:sz w:val="18"/>
          <w:szCs w:val="18"/>
        </w:rPr>
        <w:t>en uitgangspunt voor het kwaliteitsplan c</w:t>
      </w:r>
      <w:r w:rsidR="00D370D1" w:rsidRPr="00A76D41">
        <w:rPr>
          <w:rFonts w:ascii="Verdana" w:hAnsi="Verdana"/>
          <w:sz w:val="18"/>
          <w:szCs w:val="18"/>
        </w:rPr>
        <w:t xml:space="preserve">.q. het </w:t>
      </w:r>
      <w:r w:rsidR="00600937" w:rsidRPr="00A76D41">
        <w:rPr>
          <w:rFonts w:ascii="Verdana" w:hAnsi="Verdana"/>
          <w:sz w:val="18"/>
          <w:szCs w:val="18"/>
        </w:rPr>
        <w:t>plan van aanpak van de I</w:t>
      </w:r>
      <w:r w:rsidRPr="00A76D41">
        <w:rPr>
          <w:rFonts w:ascii="Verdana" w:hAnsi="Verdana"/>
          <w:sz w:val="18"/>
          <w:szCs w:val="18"/>
        </w:rPr>
        <w:t xml:space="preserve">nschrijver. Alle achtergrondinformatie dient waar relevant te worden gebruikt voor de uitwerking van de gevraagde oplossing. </w:t>
      </w:r>
    </w:p>
    <w:p w14:paraId="1967E7DF" w14:textId="037CF3D8" w:rsidR="00C96CA8" w:rsidRPr="00A76D41" w:rsidRDefault="00D370D1" w:rsidP="00C96CA8">
      <w:pPr>
        <w:rPr>
          <w:rFonts w:ascii="Verdana" w:hAnsi="Verdana"/>
          <w:sz w:val="18"/>
          <w:szCs w:val="18"/>
        </w:rPr>
      </w:pPr>
      <w:r w:rsidRPr="00A76D41">
        <w:rPr>
          <w:rFonts w:ascii="Verdana" w:hAnsi="Verdana"/>
          <w:sz w:val="18"/>
          <w:szCs w:val="18"/>
        </w:rPr>
        <w:t xml:space="preserve">De </w:t>
      </w:r>
      <w:r w:rsidR="00600937" w:rsidRPr="00A76D41">
        <w:rPr>
          <w:rFonts w:ascii="Verdana" w:hAnsi="Verdana"/>
          <w:sz w:val="18"/>
          <w:szCs w:val="18"/>
        </w:rPr>
        <w:t>I</w:t>
      </w:r>
      <w:r w:rsidR="00C96CA8" w:rsidRPr="00A76D41">
        <w:rPr>
          <w:rFonts w:ascii="Verdana" w:hAnsi="Verdana"/>
          <w:sz w:val="18"/>
          <w:szCs w:val="18"/>
        </w:rPr>
        <w:t xml:space="preserve">nschrijver wordt met behulp van dit PvE in de aanbestedingsprocedure geïnformeerd over de gewenste aanpak en de complexiteit van de gevraagde oplossing. De </w:t>
      </w:r>
      <w:r w:rsidR="00600937" w:rsidRPr="00A76D41">
        <w:rPr>
          <w:rFonts w:ascii="Verdana" w:hAnsi="Verdana"/>
          <w:sz w:val="18"/>
          <w:szCs w:val="18"/>
        </w:rPr>
        <w:t>I</w:t>
      </w:r>
      <w:r w:rsidR="00C96CA8" w:rsidRPr="00A76D41">
        <w:rPr>
          <w:rFonts w:ascii="Verdana" w:hAnsi="Verdana"/>
          <w:sz w:val="18"/>
          <w:szCs w:val="18"/>
        </w:rPr>
        <w:t xml:space="preserve">nschrijver laat in zijn aanbieding concreet zien hoe hij omgaat met de aanpak en complexiteit van de gevraagde oplossing en met de daarmee samenhangende risico’s en afhankelijkheden voor zichzelf en voor de opdrachtgever. Van de </w:t>
      </w:r>
      <w:r w:rsidR="00600937" w:rsidRPr="00A76D41">
        <w:rPr>
          <w:rFonts w:ascii="Verdana" w:hAnsi="Verdana"/>
          <w:sz w:val="18"/>
          <w:szCs w:val="18"/>
        </w:rPr>
        <w:t>I</w:t>
      </w:r>
      <w:r w:rsidR="00C96CA8" w:rsidRPr="00A76D41">
        <w:rPr>
          <w:rFonts w:ascii="Verdana" w:hAnsi="Verdana"/>
          <w:sz w:val="18"/>
          <w:szCs w:val="18"/>
        </w:rPr>
        <w:t>nschrijver wordt ‘eigenaarschap’ voor het project verwacht en een proactieve inbreng om het project samen met en vóór alle meewerkende partijen succesvol af te ronden.</w:t>
      </w:r>
    </w:p>
    <w:p w14:paraId="42370764" w14:textId="77777777" w:rsidR="00C855A6" w:rsidRPr="00F2164C" w:rsidRDefault="00C855A6" w:rsidP="00C855A6">
      <w:pPr>
        <w:pStyle w:val="Kop1"/>
        <w:rPr>
          <w:rFonts w:ascii="Verdana" w:hAnsi="Verdana"/>
          <w:b/>
          <w:color w:val="auto"/>
          <w:sz w:val="22"/>
          <w:szCs w:val="22"/>
        </w:rPr>
      </w:pPr>
      <w:bookmarkStart w:id="3" w:name="_Toc16861892"/>
      <w:r w:rsidRPr="00F2164C">
        <w:rPr>
          <w:rFonts w:ascii="Verdana" w:hAnsi="Verdana"/>
          <w:b/>
          <w:color w:val="auto"/>
          <w:sz w:val="22"/>
          <w:szCs w:val="22"/>
        </w:rPr>
        <w:t>Beoogd resultaat</w:t>
      </w:r>
      <w:bookmarkEnd w:id="3"/>
      <w:r w:rsidRPr="00F2164C">
        <w:rPr>
          <w:rFonts w:ascii="Verdana" w:hAnsi="Verdana"/>
          <w:b/>
          <w:color w:val="auto"/>
          <w:sz w:val="22"/>
          <w:szCs w:val="22"/>
        </w:rPr>
        <w:t xml:space="preserve"> </w:t>
      </w:r>
      <w:r w:rsidR="00BD6924" w:rsidRPr="00F2164C">
        <w:rPr>
          <w:rFonts w:ascii="Verdana" w:hAnsi="Verdana"/>
          <w:b/>
          <w:color w:val="auto"/>
          <w:sz w:val="22"/>
          <w:szCs w:val="22"/>
        </w:rPr>
        <w:t xml:space="preserve"> </w:t>
      </w:r>
    </w:p>
    <w:p w14:paraId="542355B4" w14:textId="781B6793" w:rsidR="00C96CA8" w:rsidRPr="005B0A47" w:rsidRDefault="00C96CA8" w:rsidP="00C855A6">
      <w:pPr>
        <w:rPr>
          <w:rFonts w:ascii="Verdana" w:hAnsi="Verdana"/>
          <w:sz w:val="18"/>
          <w:szCs w:val="18"/>
        </w:rPr>
      </w:pPr>
      <w:r w:rsidRPr="005B0A47">
        <w:rPr>
          <w:rFonts w:ascii="Verdana" w:hAnsi="Verdana"/>
          <w:sz w:val="18"/>
          <w:szCs w:val="18"/>
        </w:rPr>
        <w:t xml:space="preserve">RWS </w:t>
      </w:r>
      <w:r w:rsidR="00376B2A" w:rsidRPr="005B0A47">
        <w:rPr>
          <w:rFonts w:ascii="Verdana" w:hAnsi="Verdana"/>
          <w:sz w:val="18"/>
          <w:szCs w:val="18"/>
        </w:rPr>
        <w:t>wil op de locatie Papendorpseweg</w:t>
      </w:r>
      <w:r w:rsidR="00D370D1" w:rsidRPr="005B0A47">
        <w:rPr>
          <w:rFonts w:ascii="Verdana" w:hAnsi="Verdana"/>
          <w:sz w:val="18"/>
          <w:szCs w:val="18"/>
        </w:rPr>
        <w:t xml:space="preserve"> (Utrecht)</w:t>
      </w:r>
      <w:r w:rsidR="00CB537A" w:rsidRPr="005B0A47">
        <w:rPr>
          <w:rFonts w:ascii="Verdana" w:hAnsi="Verdana"/>
          <w:sz w:val="18"/>
          <w:szCs w:val="18"/>
        </w:rPr>
        <w:t xml:space="preserve"> </w:t>
      </w:r>
      <w:r w:rsidR="00D370D1" w:rsidRPr="005B0A47">
        <w:rPr>
          <w:rFonts w:ascii="Verdana" w:hAnsi="Verdana"/>
          <w:sz w:val="18"/>
          <w:szCs w:val="18"/>
        </w:rPr>
        <w:t xml:space="preserve">de faciliteiten voor </w:t>
      </w:r>
      <w:r w:rsidR="00CB537A" w:rsidRPr="005B0A47">
        <w:rPr>
          <w:rFonts w:ascii="Verdana" w:hAnsi="Verdana"/>
          <w:sz w:val="18"/>
          <w:szCs w:val="18"/>
        </w:rPr>
        <w:t>het landelijk crisisteam en</w:t>
      </w:r>
      <w:r w:rsidR="00376B2A" w:rsidRPr="005B0A47">
        <w:rPr>
          <w:rFonts w:ascii="Verdana" w:hAnsi="Verdana"/>
          <w:sz w:val="18"/>
          <w:szCs w:val="18"/>
        </w:rPr>
        <w:t xml:space="preserve"> een </w:t>
      </w:r>
      <w:r w:rsidR="00D370D1" w:rsidRPr="005B0A47">
        <w:rPr>
          <w:rFonts w:ascii="Verdana" w:hAnsi="Verdana"/>
          <w:sz w:val="18"/>
          <w:szCs w:val="18"/>
        </w:rPr>
        <w:t>Crisis I</w:t>
      </w:r>
      <w:r w:rsidR="00376B2A" w:rsidRPr="005B0A47">
        <w:rPr>
          <w:rFonts w:ascii="Verdana" w:hAnsi="Verdana"/>
          <w:sz w:val="18"/>
          <w:szCs w:val="18"/>
        </w:rPr>
        <w:t xml:space="preserve">nformatie </w:t>
      </w:r>
      <w:r w:rsidR="00D370D1" w:rsidRPr="005B0A47">
        <w:rPr>
          <w:rFonts w:ascii="Verdana" w:hAnsi="Verdana"/>
          <w:sz w:val="18"/>
          <w:szCs w:val="18"/>
        </w:rPr>
        <w:t>C</w:t>
      </w:r>
      <w:r w:rsidR="00376B2A" w:rsidRPr="005B0A47">
        <w:rPr>
          <w:rFonts w:ascii="Verdana" w:hAnsi="Verdana"/>
          <w:sz w:val="18"/>
          <w:szCs w:val="18"/>
        </w:rPr>
        <w:t>entrum</w:t>
      </w:r>
      <w:r w:rsidR="00F7759E" w:rsidRPr="005B0A47">
        <w:rPr>
          <w:rFonts w:ascii="Verdana" w:hAnsi="Verdana"/>
          <w:sz w:val="18"/>
          <w:szCs w:val="18"/>
        </w:rPr>
        <w:t xml:space="preserve"> (CIC)</w:t>
      </w:r>
      <w:r w:rsidR="00376B2A" w:rsidRPr="005B0A47">
        <w:rPr>
          <w:rFonts w:ascii="Verdana" w:hAnsi="Verdana"/>
          <w:sz w:val="18"/>
          <w:szCs w:val="18"/>
        </w:rPr>
        <w:t xml:space="preserve"> </w:t>
      </w:r>
      <w:r w:rsidR="00D370D1" w:rsidRPr="005B0A47">
        <w:rPr>
          <w:rFonts w:ascii="Verdana" w:hAnsi="Verdana"/>
          <w:sz w:val="18"/>
          <w:szCs w:val="18"/>
        </w:rPr>
        <w:t>realiseren</w:t>
      </w:r>
      <w:r w:rsidR="00376B2A" w:rsidRPr="005B0A47">
        <w:rPr>
          <w:rFonts w:ascii="Verdana" w:hAnsi="Verdana"/>
          <w:sz w:val="18"/>
          <w:szCs w:val="18"/>
        </w:rPr>
        <w:t xml:space="preserve"> in het kader van</w:t>
      </w:r>
      <w:r w:rsidR="00D370D1" w:rsidRPr="005B0A47">
        <w:rPr>
          <w:rFonts w:ascii="Verdana" w:hAnsi="Verdana"/>
          <w:sz w:val="18"/>
          <w:szCs w:val="18"/>
        </w:rPr>
        <w:t xml:space="preserve"> het project</w:t>
      </w:r>
      <w:r w:rsidR="00376B2A" w:rsidRPr="005B0A47">
        <w:rPr>
          <w:rFonts w:ascii="Verdana" w:hAnsi="Verdana"/>
          <w:sz w:val="18"/>
          <w:szCs w:val="18"/>
        </w:rPr>
        <w:t xml:space="preserve"> Crisismanagement 2.0. </w:t>
      </w:r>
      <w:r w:rsidR="00D370D1" w:rsidRPr="005B0A47">
        <w:rPr>
          <w:rFonts w:ascii="Verdana" w:hAnsi="Verdana"/>
          <w:sz w:val="18"/>
          <w:szCs w:val="18"/>
        </w:rPr>
        <w:t>Deze locatie betreft</w:t>
      </w:r>
      <w:r w:rsidR="00376B2A" w:rsidRPr="005B0A47">
        <w:rPr>
          <w:rFonts w:ascii="Verdana" w:hAnsi="Verdana"/>
          <w:sz w:val="18"/>
          <w:szCs w:val="18"/>
        </w:rPr>
        <w:t xml:space="preserve"> een tijdelijke locatie totdat de locatie op Westraven gereed is (naarverwachting</w:t>
      </w:r>
      <w:r w:rsidR="00750B3E" w:rsidRPr="005B0A47">
        <w:rPr>
          <w:rFonts w:ascii="Verdana" w:hAnsi="Verdana"/>
          <w:sz w:val="18"/>
          <w:szCs w:val="18"/>
        </w:rPr>
        <w:t xml:space="preserve"> eind 2021)</w:t>
      </w:r>
      <w:r w:rsidR="00376B2A" w:rsidRPr="005B0A47">
        <w:rPr>
          <w:rFonts w:ascii="Verdana" w:hAnsi="Verdana"/>
          <w:sz w:val="18"/>
          <w:szCs w:val="18"/>
        </w:rPr>
        <w:t>. Het doel is dan ook een crisis omgeving te bouwen die niet slechts schaalbaar is maar ook</w:t>
      </w:r>
      <w:r w:rsidR="004928FE" w:rsidRPr="005B0A47">
        <w:rPr>
          <w:rFonts w:ascii="Verdana" w:hAnsi="Verdana"/>
          <w:sz w:val="18"/>
          <w:szCs w:val="18"/>
        </w:rPr>
        <w:t xml:space="preserve"> toekomstbestendig en zoveel mogelijk hergebruikt kan worden.</w:t>
      </w:r>
    </w:p>
    <w:p w14:paraId="6A9BB414" w14:textId="77777777" w:rsidR="004928FE" w:rsidRPr="005B0A47" w:rsidRDefault="004928FE" w:rsidP="00C855A6">
      <w:pPr>
        <w:rPr>
          <w:rFonts w:ascii="Verdana" w:hAnsi="Verdana"/>
          <w:sz w:val="18"/>
          <w:szCs w:val="18"/>
        </w:rPr>
      </w:pPr>
      <w:r w:rsidRPr="005B0A47">
        <w:rPr>
          <w:rFonts w:ascii="Verdana" w:hAnsi="Verdana"/>
          <w:sz w:val="18"/>
          <w:szCs w:val="18"/>
        </w:rPr>
        <w:t>Uitgangspunt hierbij is een IP gebaseerde oplossing waarbij naast de lokale faciliteiten in de ruimtes er ook centrale faciliteiten zijn die gedeeld kunnen worden over de ruimtes.</w:t>
      </w:r>
      <w:r w:rsidR="00BC31C7" w:rsidRPr="005B0A47">
        <w:rPr>
          <w:rFonts w:ascii="Verdana" w:hAnsi="Verdana"/>
          <w:sz w:val="18"/>
          <w:szCs w:val="18"/>
        </w:rPr>
        <w:t xml:space="preserve"> Dit ziet er modelmatig als volgt uit:</w:t>
      </w:r>
    </w:p>
    <w:p w14:paraId="72584D5D" w14:textId="77777777" w:rsidR="007A2179" w:rsidRPr="00A76D41" w:rsidRDefault="00BC31C7" w:rsidP="00BC31C7">
      <w:pPr>
        <w:jc w:val="center"/>
        <w:rPr>
          <w:rFonts w:ascii="Verdana" w:hAnsi="Verdana"/>
        </w:rPr>
      </w:pPr>
      <w:r w:rsidRPr="00A76D41">
        <w:rPr>
          <w:rFonts w:ascii="Verdana" w:hAnsi="Verdana"/>
          <w:lang w:eastAsia="nl-NL"/>
        </w:rPr>
        <w:drawing>
          <wp:inline distT="0" distB="0" distL="0" distR="0" wp14:anchorId="586EDC3E" wp14:editId="300421BF">
            <wp:extent cx="5526614" cy="3917731"/>
            <wp:effectExtent l="0" t="0" r="0" b="698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7104" cy="3932256"/>
                    </a:xfrm>
                    <a:prstGeom prst="rect">
                      <a:avLst/>
                    </a:prstGeom>
                    <a:noFill/>
                    <a:ln>
                      <a:noFill/>
                    </a:ln>
                  </pic:spPr>
                </pic:pic>
              </a:graphicData>
            </a:graphic>
          </wp:inline>
        </w:drawing>
      </w:r>
    </w:p>
    <w:p w14:paraId="409CCA6B" w14:textId="77777777" w:rsidR="00C96CA8" w:rsidRPr="00A76D41" w:rsidRDefault="00C96CA8" w:rsidP="00C855A6">
      <w:pPr>
        <w:rPr>
          <w:rFonts w:ascii="Verdana" w:hAnsi="Verdana"/>
        </w:rPr>
      </w:pPr>
    </w:p>
    <w:p w14:paraId="5A0E386C" w14:textId="77777777" w:rsidR="00BD6924" w:rsidRPr="005B0A47" w:rsidRDefault="00042074" w:rsidP="00C855A6">
      <w:pPr>
        <w:rPr>
          <w:rFonts w:ascii="Verdana" w:hAnsi="Verdana"/>
          <w:sz w:val="18"/>
          <w:szCs w:val="18"/>
        </w:rPr>
      </w:pPr>
      <w:r w:rsidRPr="005B0A47">
        <w:rPr>
          <w:rFonts w:ascii="Verdana" w:hAnsi="Verdana"/>
          <w:sz w:val="18"/>
          <w:szCs w:val="18"/>
        </w:rPr>
        <w:t xml:space="preserve">De standaarden en de functionele maatwerk-eisen en wensen van de gebruiker zijn vastgelegd in </w:t>
      </w:r>
      <w:r w:rsidR="00BC31C7" w:rsidRPr="005B0A47">
        <w:rPr>
          <w:rFonts w:ascii="Verdana" w:hAnsi="Verdana"/>
          <w:sz w:val="18"/>
          <w:szCs w:val="18"/>
        </w:rPr>
        <w:t>dit PvE</w:t>
      </w:r>
      <w:r w:rsidRPr="005B0A47">
        <w:rPr>
          <w:rFonts w:ascii="Verdana" w:hAnsi="Verdana"/>
          <w:sz w:val="18"/>
          <w:szCs w:val="18"/>
        </w:rPr>
        <w:t>.</w:t>
      </w:r>
    </w:p>
    <w:p w14:paraId="6E9760FF" w14:textId="77777777" w:rsidR="00125952" w:rsidRPr="00F2164C" w:rsidRDefault="00125952" w:rsidP="00125952">
      <w:pPr>
        <w:pStyle w:val="Kop1"/>
        <w:rPr>
          <w:rFonts w:ascii="Verdana" w:hAnsi="Verdana"/>
          <w:b/>
          <w:color w:val="auto"/>
          <w:sz w:val="22"/>
          <w:szCs w:val="22"/>
        </w:rPr>
      </w:pPr>
      <w:bookmarkStart w:id="4" w:name="_Toc16861893"/>
      <w:r w:rsidRPr="00F2164C">
        <w:rPr>
          <w:rFonts w:ascii="Verdana" w:hAnsi="Verdana"/>
          <w:b/>
          <w:color w:val="auto"/>
          <w:sz w:val="22"/>
          <w:szCs w:val="22"/>
        </w:rPr>
        <w:lastRenderedPageBreak/>
        <w:t>Doelstelling</w:t>
      </w:r>
      <w:bookmarkEnd w:id="4"/>
      <w:r w:rsidRPr="00F2164C">
        <w:rPr>
          <w:rFonts w:ascii="Verdana" w:hAnsi="Verdana"/>
          <w:b/>
          <w:color w:val="auto"/>
          <w:sz w:val="22"/>
          <w:szCs w:val="22"/>
        </w:rPr>
        <w:t xml:space="preserve"> </w:t>
      </w:r>
    </w:p>
    <w:p w14:paraId="407107B4" w14:textId="34E842BF" w:rsidR="00C72831" w:rsidRPr="005B0A47" w:rsidRDefault="00125952" w:rsidP="00125952">
      <w:pPr>
        <w:rPr>
          <w:rFonts w:ascii="Verdana" w:hAnsi="Verdana"/>
          <w:sz w:val="18"/>
          <w:szCs w:val="18"/>
        </w:rPr>
      </w:pPr>
      <w:r w:rsidRPr="005B0A47">
        <w:rPr>
          <w:rFonts w:ascii="Verdana" w:hAnsi="Verdana"/>
          <w:sz w:val="18"/>
          <w:szCs w:val="18"/>
        </w:rPr>
        <w:t xml:space="preserve">Het totale project is afgerond </w:t>
      </w:r>
      <w:r w:rsidR="00C72831" w:rsidRPr="005B0A47">
        <w:rPr>
          <w:rFonts w:ascii="Verdana" w:hAnsi="Verdana"/>
          <w:sz w:val="18"/>
          <w:szCs w:val="18"/>
        </w:rPr>
        <w:t>en de doelstelling is behaald als:</w:t>
      </w:r>
    </w:p>
    <w:p w14:paraId="4B4161FA" w14:textId="48B6F8B4" w:rsidR="00C72831" w:rsidRPr="005B0A47" w:rsidRDefault="00C72831" w:rsidP="00D82FF5">
      <w:pPr>
        <w:pStyle w:val="Lijstalinea"/>
        <w:numPr>
          <w:ilvl w:val="0"/>
          <w:numId w:val="21"/>
        </w:numPr>
        <w:rPr>
          <w:rFonts w:ascii="Verdana" w:hAnsi="Verdana"/>
          <w:sz w:val="18"/>
          <w:szCs w:val="18"/>
        </w:rPr>
      </w:pPr>
      <w:r w:rsidRPr="005B0A47">
        <w:rPr>
          <w:rFonts w:ascii="Verdana" w:hAnsi="Verdana"/>
          <w:sz w:val="18"/>
          <w:szCs w:val="18"/>
        </w:rPr>
        <w:t>D</w:t>
      </w:r>
      <w:r w:rsidR="00125952" w:rsidRPr="005B0A47">
        <w:rPr>
          <w:rFonts w:ascii="Verdana" w:hAnsi="Verdana"/>
          <w:sz w:val="18"/>
          <w:szCs w:val="18"/>
        </w:rPr>
        <w:t>e nieuwe AV</w:t>
      </w:r>
      <w:r w:rsidR="00600937" w:rsidRPr="005B0A47">
        <w:rPr>
          <w:rFonts w:ascii="Verdana" w:hAnsi="Verdana"/>
          <w:sz w:val="18"/>
          <w:szCs w:val="18"/>
        </w:rPr>
        <w:t xml:space="preserve"> </w:t>
      </w:r>
      <w:r w:rsidR="00125952" w:rsidRPr="005B0A47">
        <w:rPr>
          <w:rFonts w:ascii="Verdana" w:hAnsi="Verdana"/>
          <w:sz w:val="18"/>
          <w:szCs w:val="18"/>
        </w:rPr>
        <w:t>voorzieningen probleemloos werkend zijn gerealiseerd</w:t>
      </w:r>
      <w:r w:rsidRPr="005B0A47">
        <w:rPr>
          <w:rFonts w:ascii="Verdana" w:hAnsi="Verdana"/>
          <w:sz w:val="18"/>
          <w:szCs w:val="18"/>
        </w:rPr>
        <w:t>;</w:t>
      </w:r>
    </w:p>
    <w:p w14:paraId="265888A4" w14:textId="6469A8B3" w:rsidR="00C72831" w:rsidRPr="005B0A47" w:rsidRDefault="00C72831" w:rsidP="00D82FF5">
      <w:pPr>
        <w:pStyle w:val="Lijstalinea"/>
        <w:numPr>
          <w:ilvl w:val="0"/>
          <w:numId w:val="21"/>
        </w:numPr>
        <w:rPr>
          <w:rFonts w:ascii="Verdana" w:hAnsi="Verdana"/>
          <w:sz w:val="18"/>
          <w:szCs w:val="18"/>
        </w:rPr>
      </w:pPr>
      <w:r w:rsidRPr="005B0A47">
        <w:rPr>
          <w:rFonts w:ascii="Verdana" w:hAnsi="Verdana"/>
          <w:sz w:val="18"/>
          <w:szCs w:val="18"/>
        </w:rPr>
        <w:t xml:space="preserve">De nieuwe AV voorzieningen zijn succesvol getest en gevalideerd aan de </w:t>
      </w:r>
      <w:r w:rsidR="00012A1B" w:rsidRPr="005B0A47">
        <w:rPr>
          <w:rFonts w:ascii="Verdana" w:hAnsi="Verdana"/>
          <w:sz w:val="18"/>
          <w:szCs w:val="18"/>
        </w:rPr>
        <w:t>functionele uitvraag</w:t>
      </w:r>
      <w:r w:rsidRPr="005B0A47">
        <w:rPr>
          <w:rFonts w:ascii="Verdana" w:hAnsi="Verdana"/>
          <w:sz w:val="18"/>
          <w:szCs w:val="18"/>
        </w:rPr>
        <w:t>;</w:t>
      </w:r>
      <w:r w:rsidR="00125952" w:rsidRPr="005B0A47">
        <w:rPr>
          <w:rFonts w:ascii="Verdana" w:hAnsi="Verdana"/>
          <w:sz w:val="18"/>
          <w:szCs w:val="18"/>
        </w:rPr>
        <w:t xml:space="preserve"> </w:t>
      </w:r>
    </w:p>
    <w:p w14:paraId="2D7EC6BC" w14:textId="77777777" w:rsidR="00C72831" w:rsidRPr="005B0A47" w:rsidRDefault="00C72831" w:rsidP="00D82FF5">
      <w:pPr>
        <w:pStyle w:val="Lijstalinea"/>
        <w:numPr>
          <w:ilvl w:val="0"/>
          <w:numId w:val="21"/>
        </w:numPr>
        <w:rPr>
          <w:rFonts w:ascii="Verdana" w:hAnsi="Verdana"/>
          <w:sz w:val="18"/>
          <w:szCs w:val="18"/>
        </w:rPr>
      </w:pPr>
      <w:r w:rsidRPr="005B0A47">
        <w:rPr>
          <w:rFonts w:ascii="Verdana" w:hAnsi="Verdana"/>
          <w:sz w:val="18"/>
          <w:szCs w:val="18"/>
        </w:rPr>
        <w:t>De nieuwe AV voorzieningen</w:t>
      </w:r>
      <w:r w:rsidR="00125952" w:rsidRPr="005B0A47">
        <w:rPr>
          <w:rFonts w:ascii="Verdana" w:hAnsi="Verdana"/>
          <w:sz w:val="18"/>
          <w:szCs w:val="18"/>
        </w:rPr>
        <w:t xml:space="preserve"> zijn opgeleverd aan </w:t>
      </w:r>
      <w:r w:rsidR="00F807A6" w:rsidRPr="005B0A47">
        <w:rPr>
          <w:rFonts w:ascii="Verdana" w:hAnsi="Verdana"/>
          <w:sz w:val="18"/>
          <w:szCs w:val="18"/>
        </w:rPr>
        <w:t>RWS</w:t>
      </w:r>
      <w:r w:rsidRPr="005B0A47">
        <w:rPr>
          <w:rFonts w:ascii="Verdana" w:hAnsi="Verdana"/>
          <w:sz w:val="18"/>
          <w:szCs w:val="18"/>
        </w:rPr>
        <w:t xml:space="preserve"> inclusief alle gevraagde documenten;</w:t>
      </w:r>
    </w:p>
    <w:p w14:paraId="739AD4E3" w14:textId="77777777" w:rsidR="00125952" w:rsidRPr="005B0A47" w:rsidRDefault="00C72831" w:rsidP="00D82FF5">
      <w:pPr>
        <w:pStyle w:val="Lijstalinea"/>
        <w:numPr>
          <w:ilvl w:val="0"/>
          <w:numId w:val="21"/>
        </w:numPr>
        <w:rPr>
          <w:rFonts w:ascii="Verdana" w:hAnsi="Verdana"/>
          <w:sz w:val="18"/>
          <w:szCs w:val="18"/>
        </w:rPr>
      </w:pPr>
      <w:r w:rsidRPr="005B0A47">
        <w:rPr>
          <w:rFonts w:ascii="Verdana" w:hAnsi="Verdana"/>
          <w:sz w:val="18"/>
          <w:szCs w:val="18"/>
        </w:rPr>
        <w:t>De</w:t>
      </w:r>
      <w:r w:rsidR="00125952" w:rsidRPr="005B0A47">
        <w:rPr>
          <w:rFonts w:ascii="Verdana" w:hAnsi="Verdana"/>
          <w:sz w:val="18"/>
          <w:szCs w:val="18"/>
        </w:rPr>
        <w:t xml:space="preserve"> gebruiker in staat is om zelfstandig met de AV-voorzieningen te kunnen werken</w:t>
      </w:r>
      <w:r w:rsidRPr="005B0A47">
        <w:rPr>
          <w:rFonts w:ascii="Verdana" w:hAnsi="Verdana"/>
          <w:sz w:val="18"/>
          <w:szCs w:val="18"/>
        </w:rPr>
        <w:t>;</w:t>
      </w:r>
    </w:p>
    <w:p w14:paraId="15E60A52" w14:textId="32C64946" w:rsidR="00C72831" w:rsidRPr="005B0A47" w:rsidRDefault="00C72831" w:rsidP="00D82FF5">
      <w:pPr>
        <w:pStyle w:val="Lijstalinea"/>
        <w:numPr>
          <w:ilvl w:val="0"/>
          <w:numId w:val="21"/>
        </w:numPr>
        <w:rPr>
          <w:rFonts w:ascii="Verdana" w:hAnsi="Verdana"/>
          <w:sz w:val="18"/>
          <w:szCs w:val="18"/>
        </w:rPr>
      </w:pPr>
      <w:r w:rsidRPr="005B0A47">
        <w:rPr>
          <w:rFonts w:ascii="Verdana" w:hAnsi="Verdana"/>
          <w:sz w:val="18"/>
          <w:szCs w:val="18"/>
        </w:rPr>
        <w:t>Er geen restpunten meer zijn.</w:t>
      </w:r>
    </w:p>
    <w:p w14:paraId="247C939A" w14:textId="77777777" w:rsidR="001C4661" w:rsidRPr="00F2164C" w:rsidRDefault="001C4661" w:rsidP="001C4661">
      <w:pPr>
        <w:pStyle w:val="Kop1"/>
        <w:rPr>
          <w:rFonts w:ascii="Verdana" w:hAnsi="Verdana"/>
          <w:b/>
          <w:color w:val="auto"/>
          <w:sz w:val="22"/>
          <w:szCs w:val="22"/>
        </w:rPr>
      </w:pPr>
      <w:bookmarkStart w:id="5" w:name="_Toc16861894"/>
      <w:r w:rsidRPr="00F2164C">
        <w:rPr>
          <w:rFonts w:ascii="Verdana" w:hAnsi="Verdana"/>
          <w:b/>
          <w:color w:val="auto"/>
          <w:sz w:val="22"/>
          <w:szCs w:val="22"/>
        </w:rPr>
        <w:t>Algemene punten</w:t>
      </w:r>
      <w:bookmarkEnd w:id="5"/>
    </w:p>
    <w:p w14:paraId="169D01A0" w14:textId="77777777" w:rsidR="001C4661" w:rsidRPr="00F2164C" w:rsidRDefault="001C4661" w:rsidP="00A76D41">
      <w:pPr>
        <w:pStyle w:val="Kop1"/>
        <w:rPr>
          <w:rFonts w:ascii="Verdana" w:hAnsi="Verdana"/>
          <w:b/>
          <w:color w:val="auto"/>
          <w:sz w:val="20"/>
          <w:szCs w:val="20"/>
        </w:rPr>
      </w:pPr>
      <w:bookmarkStart w:id="6" w:name="_Toc16861895"/>
      <w:r w:rsidRPr="00F2164C">
        <w:rPr>
          <w:rFonts w:ascii="Verdana" w:hAnsi="Verdana"/>
          <w:b/>
          <w:color w:val="auto"/>
          <w:sz w:val="20"/>
          <w:szCs w:val="20"/>
        </w:rPr>
        <w:t>Locatie werkzaamheden</w:t>
      </w:r>
      <w:bookmarkEnd w:id="6"/>
    </w:p>
    <w:p w14:paraId="205426A0" w14:textId="77777777" w:rsidR="001C4661" w:rsidRPr="005B0A47" w:rsidRDefault="001C4661" w:rsidP="001C4661">
      <w:pPr>
        <w:pStyle w:val="Geenafstand"/>
        <w:rPr>
          <w:rFonts w:ascii="Verdana" w:eastAsiaTheme="minorHAnsi" w:hAnsi="Verdana" w:cstheme="minorBidi"/>
          <w:noProof/>
          <w:sz w:val="18"/>
          <w:szCs w:val="18"/>
        </w:rPr>
      </w:pPr>
      <w:r w:rsidRPr="005B0A47">
        <w:rPr>
          <w:rFonts w:ascii="Verdana" w:eastAsiaTheme="minorHAnsi" w:hAnsi="Verdana" w:cstheme="minorBidi"/>
          <w:noProof/>
          <w:sz w:val="18"/>
          <w:szCs w:val="18"/>
        </w:rPr>
        <w:t>Rijkswaterstaat (RWS)</w:t>
      </w:r>
    </w:p>
    <w:p w14:paraId="575A9740" w14:textId="77777777" w:rsidR="001C4661" w:rsidRPr="005B0A47" w:rsidRDefault="001C4661" w:rsidP="001C4661">
      <w:pPr>
        <w:pStyle w:val="Geenafstand"/>
        <w:rPr>
          <w:rFonts w:ascii="Verdana" w:eastAsiaTheme="minorHAnsi" w:hAnsi="Verdana" w:cstheme="minorBidi"/>
          <w:noProof/>
          <w:sz w:val="18"/>
          <w:szCs w:val="18"/>
        </w:rPr>
      </w:pPr>
      <w:r w:rsidRPr="005B0A47">
        <w:rPr>
          <w:rFonts w:ascii="Verdana" w:eastAsiaTheme="minorHAnsi" w:hAnsi="Verdana" w:cstheme="minorBidi"/>
          <w:noProof/>
          <w:sz w:val="18"/>
          <w:szCs w:val="18"/>
        </w:rPr>
        <w:t>Papendorpseweg 101</w:t>
      </w:r>
    </w:p>
    <w:p w14:paraId="496944E5" w14:textId="77777777" w:rsidR="001C4661" w:rsidRPr="005B0A47" w:rsidRDefault="001C4661" w:rsidP="001C4661">
      <w:pPr>
        <w:pStyle w:val="Geenafstand"/>
        <w:rPr>
          <w:rFonts w:ascii="Verdana" w:eastAsiaTheme="minorHAnsi" w:hAnsi="Verdana" w:cstheme="minorBidi"/>
          <w:noProof/>
          <w:sz w:val="18"/>
          <w:szCs w:val="18"/>
        </w:rPr>
      </w:pPr>
      <w:r w:rsidRPr="005B0A47">
        <w:rPr>
          <w:rFonts w:ascii="Verdana" w:eastAsiaTheme="minorHAnsi" w:hAnsi="Verdana" w:cstheme="minorBidi"/>
          <w:noProof/>
          <w:sz w:val="18"/>
          <w:szCs w:val="18"/>
        </w:rPr>
        <w:t>3528 BJ Utrecht</w:t>
      </w:r>
    </w:p>
    <w:p w14:paraId="146F906F" w14:textId="77777777" w:rsidR="001C4661" w:rsidRPr="00A76D41" w:rsidRDefault="001C4661" w:rsidP="00A76D41">
      <w:pPr>
        <w:pStyle w:val="Kop1"/>
        <w:rPr>
          <w:rFonts w:ascii="Verdana" w:hAnsi="Verdana"/>
          <w:b/>
          <w:color w:val="auto"/>
          <w:sz w:val="20"/>
          <w:szCs w:val="20"/>
        </w:rPr>
      </w:pPr>
      <w:bookmarkStart w:id="7" w:name="_Toc16861896"/>
      <w:r w:rsidRPr="00A76D41">
        <w:rPr>
          <w:rFonts w:ascii="Verdana" w:hAnsi="Verdana"/>
          <w:b/>
          <w:color w:val="auto"/>
          <w:sz w:val="20"/>
          <w:szCs w:val="20"/>
        </w:rPr>
        <w:t>Werktijden</w:t>
      </w:r>
      <w:bookmarkEnd w:id="7"/>
    </w:p>
    <w:p w14:paraId="17049C96" w14:textId="5165C543" w:rsidR="001C4661" w:rsidRPr="005B0A47" w:rsidRDefault="001C4661" w:rsidP="001C4661">
      <w:pPr>
        <w:rPr>
          <w:rFonts w:ascii="Verdana" w:hAnsi="Verdana"/>
          <w:sz w:val="18"/>
          <w:szCs w:val="18"/>
        </w:rPr>
      </w:pPr>
      <w:r w:rsidRPr="005B0A47">
        <w:rPr>
          <w:rFonts w:ascii="Verdana" w:hAnsi="Verdana"/>
          <w:sz w:val="18"/>
          <w:szCs w:val="18"/>
        </w:rPr>
        <w:t>De (werk)tijden voor levering en installatie zijn op werkdagen van 8:30 tot 17:00, tenzij vanuit de projectorganisatie andere tijden opgegeven worden in verband met beschikbaarheid van ruimtes en faciliteiten. De exacte levermomenten zullen in overleg en na gunning defini</w:t>
      </w:r>
      <w:r w:rsidR="00600937" w:rsidRPr="005B0A47">
        <w:rPr>
          <w:rFonts w:ascii="Verdana" w:hAnsi="Verdana"/>
          <w:sz w:val="18"/>
          <w:szCs w:val="18"/>
        </w:rPr>
        <w:t>tief worden ingepland. BIj de i</w:t>
      </w:r>
      <w:r w:rsidRPr="005B0A47">
        <w:rPr>
          <w:rFonts w:ascii="Verdana" w:hAnsi="Verdana"/>
          <w:sz w:val="18"/>
          <w:szCs w:val="18"/>
        </w:rPr>
        <w:t>nschrijving wordt wel een planning verwacht op doorlooptijd in dagen gerekend vanaf het moment van gunning.</w:t>
      </w:r>
    </w:p>
    <w:p w14:paraId="26F7EB0E" w14:textId="77777777" w:rsidR="001C4661" w:rsidRPr="00A76D41" w:rsidRDefault="001C4661" w:rsidP="00A76D41">
      <w:pPr>
        <w:pStyle w:val="Kop1"/>
        <w:rPr>
          <w:rFonts w:ascii="Verdana" w:hAnsi="Verdana"/>
          <w:b/>
          <w:color w:val="auto"/>
          <w:sz w:val="20"/>
          <w:szCs w:val="20"/>
        </w:rPr>
      </w:pPr>
      <w:bookmarkStart w:id="8" w:name="_Toc384414930"/>
      <w:bookmarkStart w:id="9" w:name="_Toc385495769"/>
      <w:bookmarkStart w:id="10" w:name="_Toc399370987"/>
      <w:bookmarkStart w:id="11" w:name="_Toc454817848"/>
      <w:bookmarkStart w:id="12" w:name="_Toc456701915"/>
      <w:bookmarkStart w:id="13" w:name="_Toc489863136"/>
      <w:bookmarkStart w:id="14" w:name="_Toc16861897"/>
      <w:r w:rsidRPr="00A76D41">
        <w:rPr>
          <w:rFonts w:ascii="Verdana" w:hAnsi="Verdana"/>
          <w:b/>
          <w:color w:val="auto"/>
          <w:sz w:val="20"/>
          <w:szCs w:val="20"/>
        </w:rPr>
        <w:t>Opslag</w:t>
      </w:r>
      <w:bookmarkEnd w:id="8"/>
      <w:bookmarkEnd w:id="9"/>
      <w:bookmarkEnd w:id="10"/>
      <w:bookmarkEnd w:id="11"/>
      <w:bookmarkEnd w:id="12"/>
      <w:bookmarkEnd w:id="13"/>
      <w:bookmarkEnd w:id="14"/>
    </w:p>
    <w:p w14:paraId="10013348" w14:textId="77777777" w:rsidR="001C4661" w:rsidRPr="005B0A47" w:rsidRDefault="001C4661" w:rsidP="001C4661">
      <w:pPr>
        <w:rPr>
          <w:rFonts w:ascii="Verdana" w:hAnsi="Verdana"/>
          <w:sz w:val="18"/>
          <w:szCs w:val="18"/>
        </w:rPr>
      </w:pPr>
      <w:r w:rsidRPr="005B0A47">
        <w:rPr>
          <w:rFonts w:ascii="Verdana" w:hAnsi="Verdana"/>
          <w:sz w:val="18"/>
          <w:szCs w:val="18"/>
        </w:rPr>
        <w:t>De Opdrachtgever kan geen afsluitbare ruimte leveren voor de opslag van goederen gedurende het project. Inschrijver dient er vanuit te gaan dat er geen apparatuur, installatiematerialen en gereedschappen kunnen worden achtergelaten in een afgesloten ruimte in het gebouw.</w:t>
      </w:r>
    </w:p>
    <w:p w14:paraId="191917AB" w14:textId="77777777" w:rsidR="001C4661" w:rsidRPr="00A76D41" w:rsidRDefault="001C4661" w:rsidP="00A76D41">
      <w:pPr>
        <w:pStyle w:val="Kop1"/>
        <w:rPr>
          <w:rFonts w:ascii="Verdana" w:hAnsi="Verdana"/>
          <w:b/>
          <w:color w:val="auto"/>
          <w:sz w:val="20"/>
          <w:szCs w:val="20"/>
        </w:rPr>
      </w:pPr>
      <w:bookmarkStart w:id="15" w:name="_Toc384414931"/>
      <w:bookmarkStart w:id="16" w:name="_Toc385495770"/>
      <w:bookmarkStart w:id="17" w:name="_Toc399370988"/>
      <w:bookmarkStart w:id="18" w:name="_Toc454817849"/>
      <w:bookmarkStart w:id="19" w:name="_Toc456701916"/>
      <w:bookmarkStart w:id="20" w:name="_Toc489863137"/>
      <w:bookmarkStart w:id="21" w:name="_Toc16861898"/>
      <w:r w:rsidRPr="00A76D41">
        <w:rPr>
          <w:rFonts w:ascii="Verdana" w:hAnsi="Verdana"/>
          <w:b/>
          <w:color w:val="auto"/>
          <w:sz w:val="20"/>
          <w:szCs w:val="20"/>
        </w:rPr>
        <w:t>Schades</w:t>
      </w:r>
      <w:bookmarkEnd w:id="15"/>
      <w:bookmarkEnd w:id="16"/>
      <w:bookmarkEnd w:id="17"/>
      <w:bookmarkEnd w:id="18"/>
      <w:bookmarkEnd w:id="19"/>
      <w:bookmarkEnd w:id="20"/>
      <w:bookmarkEnd w:id="21"/>
    </w:p>
    <w:p w14:paraId="37ED1080" w14:textId="77777777" w:rsidR="000F53EA" w:rsidRDefault="001C4661" w:rsidP="005B0A47">
      <w:pPr>
        <w:rPr>
          <w:rFonts w:ascii="Verdana" w:hAnsi="Verdana"/>
          <w:sz w:val="18"/>
          <w:szCs w:val="18"/>
        </w:rPr>
      </w:pPr>
      <w:r w:rsidRPr="005B0A47">
        <w:rPr>
          <w:rFonts w:ascii="Verdana" w:hAnsi="Verdana"/>
          <w:sz w:val="18"/>
          <w:szCs w:val="18"/>
        </w:rPr>
        <w:t>De Opdrachtnemer is verantwoordelijk voor alle resources, materialen en onderdelen tot het moment van overdracht. Schades aan de faciliteiten van de Opdrachtgever zullen gecompenseerd worden door de Opdrachtnemer. De Opdrachtnemer zal vooraf controleren of de geleverde goederen werken (geen DOA’s (dead on arrival – apparatuur die defect geleverd is) die pas bij installatie ontdekt worden).</w:t>
      </w:r>
      <w:bookmarkStart w:id="22" w:name="_Toc489863138"/>
    </w:p>
    <w:p w14:paraId="00D4AB28" w14:textId="77777777" w:rsidR="000F53EA" w:rsidRDefault="001C4661" w:rsidP="001C4661">
      <w:pPr>
        <w:rPr>
          <w:rFonts w:ascii="Verdana" w:hAnsi="Verdana"/>
          <w:b/>
          <w:sz w:val="20"/>
          <w:szCs w:val="20"/>
        </w:rPr>
      </w:pPr>
      <w:r w:rsidRPr="00A76D41">
        <w:rPr>
          <w:rFonts w:ascii="Verdana" w:hAnsi="Verdana"/>
          <w:b/>
          <w:sz w:val="20"/>
          <w:szCs w:val="20"/>
        </w:rPr>
        <w:t>Plan van aanpak</w:t>
      </w:r>
      <w:bookmarkEnd w:id="22"/>
      <w:r w:rsidRPr="00A76D41">
        <w:rPr>
          <w:rFonts w:ascii="Verdana" w:hAnsi="Verdana"/>
          <w:b/>
          <w:sz w:val="20"/>
          <w:szCs w:val="20"/>
        </w:rPr>
        <w:t xml:space="preserve"> </w:t>
      </w:r>
    </w:p>
    <w:p w14:paraId="5776D48D" w14:textId="79B6D6A0" w:rsidR="001C4661" w:rsidRPr="005B0A47" w:rsidRDefault="001C4661" w:rsidP="001C4661">
      <w:pPr>
        <w:rPr>
          <w:rFonts w:ascii="Verdana" w:hAnsi="Verdana"/>
          <w:sz w:val="18"/>
          <w:szCs w:val="18"/>
        </w:rPr>
      </w:pPr>
      <w:r w:rsidRPr="005B0A47">
        <w:rPr>
          <w:rFonts w:ascii="Verdana" w:hAnsi="Verdana"/>
          <w:sz w:val="18"/>
          <w:szCs w:val="18"/>
        </w:rPr>
        <w:t xml:space="preserve">De Inschrijver moet als onderdeel van de </w:t>
      </w:r>
      <w:r w:rsidR="005E1AEF" w:rsidRPr="005B0A47">
        <w:rPr>
          <w:rFonts w:ascii="Verdana" w:hAnsi="Verdana"/>
          <w:sz w:val="18"/>
          <w:szCs w:val="18"/>
        </w:rPr>
        <w:t>i</w:t>
      </w:r>
      <w:r w:rsidRPr="005B0A47">
        <w:rPr>
          <w:rFonts w:ascii="Verdana" w:hAnsi="Verdana"/>
          <w:sz w:val="18"/>
          <w:szCs w:val="18"/>
        </w:rPr>
        <w:t xml:space="preserve">nschrijving een plan van aanpak (PvA) inleveren met daarin een planning voor de levering en installatie. Het plan van aanpak zal evenals de planning worden beoordeeld bij de gunning. De planning wordt nader in detail afgestemd na gunning maar moet voldoende helder zijn om een goed en realistisch beeld te krijgen over de haalbaarheid van de </w:t>
      </w:r>
      <w:r w:rsidR="005E1AEF" w:rsidRPr="005B0A47">
        <w:rPr>
          <w:rFonts w:ascii="Verdana" w:hAnsi="Verdana"/>
          <w:sz w:val="18"/>
          <w:szCs w:val="18"/>
        </w:rPr>
        <w:t>i</w:t>
      </w:r>
      <w:r w:rsidRPr="005B0A47">
        <w:rPr>
          <w:rFonts w:ascii="Verdana" w:hAnsi="Verdana"/>
          <w:sz w:val="18"/>
          <w:szCs w:val="18"/>
        </w:rPr>
        <w:t xml:space="preserve">nschrijving. In het plan van aanpak moet duidelijk de relatie met dit specifieke project worden gelegd. Het plan van aanpak moet inzicht geven in wat er gedaan gaat worden en hoe dit gedaan gaat worden. </w:t>
      </w:r>
    </w:p>
    <w:p w14:paraId="04C5031D" w14:textId="77777777" w:rsidR="001C4661" w:rsidRPr="005B0A47" w:rsidRDefault="001C4661" w:rsidP="001C4661">
      <w:pPr>
        <w:rPr>
          <w:rFonts w:ascii="Verdana" w:hAnsi="Verdana"/>
          <w:sz w:val="18"/>
          <w:szCs w:val="18"/>
        </w:rPr>
      </w:pPr>
      <w:r w:rsidRPr="005B0A47">
        <w:rPr>
          <w:rFonts w:ascii="Verdana" w:hAnsi="Verdana"/>
          <w:sz w:val="18"/>
          <w:szCs w:val="18"/>
        </w:rPr>
        <w:t>Daar waar de Inschrijver wil afwijken van de vraag moet dit vergezeld gaan van een motivatie en een gunstige invloed hebben op kwaliteit en/of prijs. Uiteraard moet het wel passen binnen het functionele concept en de gestelde eisen. Daarnaast moet het als alternatief aangeboden worden ten opzichte van de vraag zoals deze gesteld is in het PvE.</w:t>
      </w:r>
    </w:p>
    <w:p w14:paraId="15151381" w14:textId="77777777" w:rsidR="001C4661" w:rsidRPr="005B0A47" w:rsidRDefault="001C4661" w:rsidP="001C4661">
      <w:pPr>
        <w:rPr>
          <w:rFonts w:ascii="Verdana" w:hAnsi="Verdana"/>
          <w:sz w:val="18"/>
          <w:szCs w:val="18"/>
        </w:rPr>
      </w:pPr>
      <w:r w:rsidRPr="005B0A47">
        <w:rPr>
          <w:rFonts w:ascii="Verdana" w:hAnsi="Verdana"/>
          <w:sz w:val="18"/>
          <w:szCs w:val="18"/>
        </w:rPr>
        <w:t>Het plan van aanpak moet gebaseerd zijn op de onderstaande projectfasering:</w:t>
      </w:r>
    </w:p>
    <w:p w14:paraId="6499F688" w14:textId="77777777" w:rsidR="001C4661" w:rsidRPr="005B0A47" w:rsidRDefault="001C4661" w:rsidP="00D82FF5">
      <w:pPr>
        <w:pStyle w:val="Lijstalinea"/>
        <w:numPr>
          <w:ilvl w:val="0"/>
          <w:numId w:val="16"/>
        </w:numPr>
        <w:spacing w:after="200" w:line="276" w:lineRule="auto"/>
        <w:rPr>
          <w:rFonts w:ascii="Verdana" w:hAnsi="Verdana"/>
          <w:sz w:val="18"/>
          <w:szCs w:val="18"/>
        </w:rPr>
      </w:pPr>
      <w:r w:rsidRPr="005B0A47">
        <w:rPr>
          <w:rFonts w:ascii="Verdana" w:hAnsi="Verdana"/>
          <w:sz w:val="18"/>
          <w:szCs w:val="18"/>
        </w:rPr>
        <w:t>Initiatiefase</w:t>
      </w:r>
      <w:r w:rsidRPr="005B0A47">
        <w:rPr>
          <w:rFonts w:ascii="Verdana" w:hAnsi="Verdana"/>
          <w:sz w:val="18"/>
          <w:szCs w:val="18"/>
        </w:rPr>
        <w:br/>
        <w:t xml:space="preserve">Opdrachtgever en Opdrachtnemer maken kennis, stellen de contactpersonen en belanghebbenden vast, stellen een projectteam vast, stellen de randvoorwaarden vast en controleren de haalbaarheid. Deze fase wordt afgesloten met een door Opdrachtnemer opgesteld en door Opdrachtgever goedgekeurd projectplan (definitieve uitwerking van het plan wat bij de Inschrijving is ingeleverd) waarin in ieder geval zijn opgenomen: </w:t>
      </w:r>
    </w:p>
    <w:p w14:paraId="0193A1DE" w14:textId="77777777" w:rsidR="001C4661" w:rsidRPr="005B0A47" w:rsidRDefault="001C4661" w:rsidP="00D82FF5">
      <w:pPr>
        <w:pStyle w:val="Lijstalinea"/>
        <w:numPr>
          <w:ilvl w:val="1"/>
          <w:numId w:val="16"/>
        </w:numPr>
        <w:spacing w:after="200" w:line="276" w:lineRule="auto"/>
        <w:rPr>
          <w:rFonts w:ascii="Verdana" w:hAnsi="Verdana"/>
          <w:sz w:val="18"/>
          <w:szCs w:val="18"/>
        </w:rPr>
      </w:pPr>
      <w:r w:rsidRPr="005B0A47">
        <w:rPr>
          <w:rFonts w:ascii="Verdana" w:hAnsi="Verdana"/>
          <w:sz w:val="18"/>
          <w:szCs w:val="18"/>
        </w:rPr>
        <w:lastRenderedPageBreak/>
        <w:t xml:space="preserve">Doel van het project; </w:t>
      </w:r>
    </w:p>
    <w:p w14:paraId="17B568B0" w14:textId="77777777" w:rsidR="001C4661" w:rsidRPr="005B0A47" w:rsidRDefault="001C4661" w:rsidP="00D82FF5">
      <w:pPr>
        <w:pStyle w:val="Lijstalinea"/>
        <w:numPr>
          <w:ilvl w:val="1"/>
          <w:numId w:val="16"/>
        </w:numPr>
        <w:spacing w:after="200" w:line="276" w:lineRule="auto"/>
        <w:rPr>
          <w:rFonts w:ascii="Verdana" w:hAnsi="Verdana"/>
          <w:sz w:val="18"/>
          <w:szCs w:val="18"/>
        </w:rPr>
      </w:pPr>
      <w:r w:rsidRPr="005B0A47">
        <w:rPr>
          <w:rFonts w:ascii="Verdana" w:hAnsi="Verdana"/>
          <w:sz w:val="18"/>
          <w:szCs w:val="18"/>
        </w:rPr>
        <w:t xml:space="preserve">Overzicht van projectorganisatie met namen, telefoonnummers en emailgegevens; </w:t>
      </w:r>
    </w:p>
    <w:p w14:paraId="257DF3C5" w14:textId="77777777" w:rsidR="001C4661" w:rsidRPr="005B0A47" w:rsidRDefault="001C4661" w:rsidP="00D82FF5">
      <w:pPr>
        <w:pStyle w:val="Lijstalinea"/>
        <w:numPr>
          <w:ilvl w:val="1"/>
          <w:numId w:val="16"/>
        </w:numPr>
        <w:spacing w:after="200" w:line="276" w:lineRule="auto"/>
        <w:rPr>
          <w:rFonts w:ascii="Verdana" w:hAnsi="Verdana"/>
          <w:sz w:val="18"/>
          <w:szCs w:val="18"/>
        </w:rPr>
      </w:pPr>
      <w:r w:rsidRPr="005B0A47">
        <w:rPr>
          <w:rFonts w:ascii="Verdana" w:hAnsi="Verdana"/>
          <w:sz w:val="18"/>
          <w:szCs w:val="18"/>
        </w:rPr>
        <w:t xml:space="preserve">Planning; </w:t>
      </w:r>
    </w:p>
    <w:p w14:paraId="6BFD84A6" w14:textId="77777777" w:rsidR="001C4661" w:rsidRPr="005B0A47" w:rsidRDefault="001C4661" w:rsidP="00D82FF5">
      <w:pPr>
        <w:pStyle w:val="Lijstalinea"/>
        <w:numPr>
          <w:ilvl w:val="1"/>
          <w:numId w:val="16"/>
        </w:numPr>
        <w:spacing w:after="200" w:line="276" w:lineRule="auto"/>
        <w:rPr>
          <w:rFonts w:ascii="Verdana" w:hAnsi="Verdana"/>
          <w:sz w:val="18"/>
          <w:szCs w:val="18"/>
        </w:rPr>
      </w:pPr>
      <w:r w:rsidRPr="005B0A47">
        <w:rPr>
          <w:rFonts w:ascii="Verdana" w:hAnsi="Verdana"/>
          <w:sz w:val="18"/>
          <w:szCs w:val="18"/>
        </w:rPr>
        <w:t xml:space="preserve">Risico-overzicht; </w:t>
      </w:r>
    </w:p>
    <w:p w14:paraId="77D6BFB6" w14:textId="77777777" w:rsidR="001C4661" w:rsidRPr="00A76D41" w:rsidRDefault="001C4661" w:rsidP="00D82FF5">
      <w:pPr>
        <w:pStyle w:val="Lijstalinea"/>
        <w:numPr>
          <w:ilvl w:val="1"/>
          <w:numId w:val="16"/>
        </w:numPr>
        <w:spacing w:after="200" w:line="276" w:lineRule="auto"/>
        <w:rPr>
          <w:rFonts w:ascii="Verdana" w:hAnsi="Verdana"/>
        </w:rPr>
      </w:pPr>
      <w:r w:rsidRPr="005B0A47">
        <w:rPr>
          <w:rFonts w:ascii="Verdana" w:hAnsi="Verdana"/>
          <w:sz w:val="18"/>
          <w:szCs w:val="18"/>
        </w:rPr>
        <w:t>Randvoorwaarden</w:t>
      </w:r>
      <w:r w:rsidRPr="00A76D41">
        <w:rPr>
          <w:rFonts w:ascii="Verdana" w:hAnsi="Verdana"/>
        </w:rPr>
        <w:br/>
      </w:r>
    </w:p>
    <w:p w14:paraId="1611084C" w14:textId="0C3C14D6" w:rsidR="00C72831" w:rsidRPr="005B0A47" w:rsidRDefault="001C4661" w:rsidP="005B0A47">
      <w:pPr>
        <w:pStyle w:val="Lijstalinea"/>
        <w:numPr>
          <w:ilvl w:val="0"/>
          <w:numId w:val="16"/>
        </w:numPr>
        <w:spacing w:after="200" w:line="276" w:lineRule="auto"/>
        <w:rPr>
          <w:rFonts w:ascii="Verdana" w:hAnsi="Verdana"/>
        </w:rPr>
      </w:pPr>
      <w:r w:rsidRPr="005B0A47">
        <w:rPr>
          <w:rFonts w:ascii="Verdana" w:hAnsi="Verdana"/>
          <w:sz w:val="18"/>
          <w:szCs w:val="18"/>
        </w:rPr>
        <w:t>Designfase</w:t>
      </w:r>
      <w:r w:rsidRPr="005B0A47">
        <w:rPr>
          <w:rFonts w:ascii="Verdana" w:hAnsi="Verdana"/>
          <w:sz w:val="18"/>
          <w:szCs w:val="18"/>
        </w:rPr>
        <w:br/>
        <w:t xml:space="preserve">Tijdens deze fase wordt het feitelijke ontwerp vastgesteld naar aanleiding van een of meer design overleggen waarbij het uitgangspunt de bij de Inschrijving ingediende blokschema’s zijn. Deze fase is nodig omdat het nooit mogelijk is in volledig detail een design te maken bij het opstellen van een offerte. Alle betrokken partijen, waaronder eventuele leveranciers van ICT-diensten, nemen hieraan deel. </w:t>
      </w:r>
      <w:r w:rsidRPr="005B0A47">
        <w:rPr>
          <w:rFonts w:ascii="Verdana" w:hAnsi="Verdana"/>
          <w:sz w:val="18"/>
          <w:szCs w:val="18"/>
        </w:rPr>
        <w:br/>
      </w:r>
      <w:r w:rsidRPr="005B0A47">
        <w:rPr>
          <w:rFonts w:ascii="Verdana" w:hAnsi="Verdana"/>
          <w:sz w:val="18"/>
          <w:szCs w:val="18"/>
        </w:rPr>
        <w:br/>
        <w:t>Tijdens de designfase wordt het functioneel en technisch design geformaliseerd, waarin tevens opgenomen moeten zijn diverse tekeningen en bedradingsschema’s. Ook wordt hier de gevraagde dienstverlening definitief ontworpen en beschreven in een SLA</w:t>
      </w:r>
      <w:r w:rsidR="006D7030" w:rsidRPr="005B0A47">
        <w:rPr>
          <w:rFonts w:ascii="Verdana" w:hAnsi="Verdana"/>
          <w:sz w:val="18"/>
          <w:szCs w:val="18"/>
        </w:rPr>
        <w:t>.</w:t>
      </w:r>
      <w:r w:rsidRPr="005B0A47">
        <w:rPr>
          <w:rFonts w:ascii="Verdana" w:hAnsi="Verdana"/>
          <w:sz w:val="18"/>
          <w:szCs w:val="18"/>
        </w:rPr>
        <w:br/>
      </w:r>
      <w:r w:rsidRPr="005B0A47">
        <w:rPr>
          <w:rFonts w:ascii="Verdana" w:hAnsi="Verdana"/>
          <w:sz w:val="18"/>
          <w:szCs w:val="18"/>
        </w:rPr>
        <w:br/>
        <w:t xml:space="preserve">Het kan nodig zijn in het traject het functioneel design en dienstverlening enige malen te moeten toetsen met de (eind)gebruikers.  </w:t>
      </w:r>
      <w:r w:rsidRPr="005B0A47">
        <w:rPr>
          <w:rFonts w:ascii="Verdana" w:hAnsi="Verdana"/>
          <w:sz w:val="18"/>
          <w:szCs w:val="18"/>
        </w:rPr>
        <w:br/>
      </w:r>
    </w:p>
    <w:p w14:paraId="267816B0" w14:textId="4C64B2AD" w:rsidR="001C4661" w:rsidRPr="005B0A47" w:rsidRDefault="001C4661" w:rsidP="00C72831">
      <w:pPr>
        <w:pStyle w:val="Lijstalinea"/>
        <w:spacing w:after="200" w:line="276" w:lineRule="auto"/>
        <w:rPr>
          <w:rFonts w:ascii="Verdana" w:hAnsi="Verdana"/>
          <w:sz w:val="18"/>
          <w:szCs w:val="18"/>
        </w:rPr>
      </w:pPr>
      <w:r w:rsidRPr="005B0A47">
        <w:rPr>
          <w:rFonts w:ascii="Verdana" w:hAnsi="Verdana"/>
          <w:sz w:val="18"/>
          <w:szCs w:val="18"/>
        </w:rPr>
        <w:t>Tevens wordt in deze fase het test- en acceptatiedocument opgesteld. Er wordt in gezamenlijk overleg bepaald aan welke criteria di</w:t>
      </w:r>
      <w:r w:rsidR="004A689E" w:rsidRPr="005B0A47">
        <w:rPr>
          <w:rFonts w:ascii="Verdana" w:hAnsi="Verdana"/>
          <w:sz w:val="18"/>
          <w:szCs w:val="18"/>
        </w:rPr>
        <w:t>ent te worden voldaan opdat de l</w:t>
      </w:r>
      <w:r w:rsidRPr="005B0A47">
        <w:rPr>
          <w:rFonts w:ascii="Verdana" w:hAnsi="Verdana"/>
          <w:sz w:val="18"/>
          <w:szCs w:val="18"/>
        </w:rPr>
        <w:t>evering kan worden geaccepteerd. De designfase wordt afgerond met een formeel akkoord door het gehele projectteam op alle ontwerp- test- en acceptatiedocumenten alsmede de SLA.</w:t>
      </w:r>
      <w:r w:rsidRPr="005B0A47">
        <w:rPr>
          <w:rFonts w:ascii="Verdana" w:hAnsi="Verdana"/>
          <w:sz w:val="18"/>
          <w:szCs w:val="18"/>
        </w:rPr>
        <w:br/>
      </w:r>
    </w:p>
    <w:p w14:paraId="680B37ED" w14:textId="77777777" w:rsidR="001C4661" w:rsidRPr="00A76D41" w:rsidRDefault="001C4661" w:rsidP="00D82FF5">
      <w:pPr>
        <w:pStyle w:val="Lijstalinea"/>
        <w:numPr>
          <w:ilvl w:val="0"/>
          <w:numId w:val="16"/>
        </w:numPr>
        <w:spacing w:after="200" w:line="276" w:lineRule="auto"/>
        <w:rPr>
          <w:rFonts w:ascii="Verdana" w:hAnsi="Verdana"/>
        </w:rPr>
      </w:pPr>
      <w:r w:rsidRPr="005B0A47">
        <w:rPr>
          <w:rFonts w:ascii="Verdana" w:hAnsi="Verdana"/>
          <w:sz w:val="18"/>
          <w:szCs w:val="18"/>
        </w:rPr>
        <w:t>Bouwfase</w:t>
      </w:r>
      <w:r w:rsidRPr="005B0A47">
        <w:rPr>
          <w:rFonts w:ascii="Verdana" w:hAnsi="Verdana"/>
          <w:sz w:val="18"/>
          <w:szCs w:val="18"/>
        </w:rPr>
        <w:br/>
        <w:t xml:space="preserve">Opdrachtnemer bestelt de componenten, bouwt het systeem en regelt de achterliggende dienstverlening in en sluit deze fase af met een verificatie van het gebouwde systeem inclusief dienstverlening. Deze verificatie bestaat uit het vaststellen </w:t>
      </w:r>
      <w:r w:rsidR="00087099" w:rsidRPr="005B0A47">
        <w:rPr>
          <w:rFonts w:ascii="Verdana" w:hAnsi="Verdana"/>
          <w:sz w:val="18"/>
          <w:szCs w:val="18"/>
        </w:rPr>
        <w:t xml:space="preserve">door Opdrachtnemer </w:t>
      </w:r>
      <w:r w:rsidRPr="005B0A47">
        <w:rPr>
          <w:rFonts w:ascii="Verdana" w:hAnsi="Verdana"/>
          <w:sz w:val="18"/>
          <w:szCs w:val="18"/>
        </w:rPr>
        <w:t>of de gehele keten van</w:t>
      </w:r>
      <w:r w:rsidRPr="00A76D41">
        <w:rPr>
          <w:rFonts w:ascii="Verdana" w:hAnsi="Verdana"/>
        </w:rPr>
        <w:t xml:space="preserve"> </w:t>
      </w:r>
      <w:r w:rsidRPr="005B0A47">
        <w:rPr>
          <w:rFonts w:ascii="Verdana" w:hAnsi="Verdana"/>
          <w:sz w:val="18"/>
          <w:szCs w:val="18"/>
        </w:rPr>
        <w:t>onderdelen en diensten functioneert.</w:t>
      </w:r>
      <w:r w:rsidRPr="00A76D41">
        <w:rPr>
          <w:rFonts w:ascii="Verdana" w:hAnsi="Verdana"/>
        </w:rPr>
        <w:br/>
      </w:r>
    </w:p>
    <w:p w14:paraId="116D5EB6" w14:textId="77777777" w:rsidR="001C4661" w:rsidRPr="00A76D41" w:rsidRDefault="001C4661" w:rsidP="00D82FF5">
      <w:pPr>
        <w:pStyle w:val="Lijstalinea"/>
        <w:numPr>
          <w:ilvl w:val="0"/>
          <w:numId w:val="16"/>
        </w:numPr>
        <w:spacing w:after="200" w:line="276" w:lineRule="auto"/>
        <w:rPr>
          <w:rFonts w:ascii="Verdana" w:hAnsi="Verdana"/>
        </w:rPr>
      </w:pPr>
      <w:r w:rsidRPr="005B0A47">
        <w:rPr>
          <w:rFonts w:ascii="Verdana" w:hAnsi="Verdana"/>
          <w:sz w:val="18"/>
          <w:szCs w:val="18"/>
        </w:rPr>
        <w:t>Testfase</w:t>
      </w:r>
      <w:r w:rsidRPr="005B0A47">
        <w:rPr>
          <w:rFonts w:ascii="Verdana" w:hAnsi="Verdana"/>
          <w:sz w:val="18"/>
          <w:szCs w:val="18"/>
        </w:rPr>
        <w:br/>
        <w:t>Deze fase bestaat uit twee delen. Opdrachtnemer test in het eerste deel</w:t>
      </w:r>
      <w:r w:rsidRPr="00A76D41">
        <w:rPr>
          <w:rFonts w:ascii="Verdana" w:hAnsi="Verdana"/>
        </w:rPr>
        <w:t xml:space="preserve"> </w:t>
      </w:r>
      <w:r w:rsidRPr="005B0A47">
        <w:rPr>
          <w:rFonts w:ascii="Verdana" w:hAnsi="Verdana"/>
          <w:sz w:val="18"/>
          <w:szCs w:val="18"/>
        </w:rPr>
        <w:t>zelf het</w:t>
      </w:r>
      <w:r w:rsidRPr="00A76D41">
        <w:rPr>
          <w:rFonts w:ascii="Verdana" w:hAnsi="Verdana"/>
        </w:rPr>
        <w:t xml:space="preserve"> </w:t>
      </w:r>
      <w:r w:rsidRPr="005B0A47">
        <w:rPr>
          <w:rFonts w:ascii="Verdana" w:hAnsi="Verdana"/>
          <w:sz w:val="18"/>
          <w:szCs w:val="18"/>
        </w:rPr>
        <w:t xml:space="preserve">systeem. Opdrachtnemer stelt </w:t>
      </w:r>
      <w:r w:rsidR="00087099" w:rsidRPr="005B0A47">
        <w:rPr>
          <w:rFonts w:ascii="Verdana" w:hAnsi="Verdana"/>
          <w:sz w:val="18"/>
          <w:szCs w:val="18"/>
        </w:rPr>
        <w:t xml:space="preserve">hierbij </w:t>
      </w:r>
      <w:r w:rsidRPr="005B0A47">
        <w:rPr>
          <w:rFonts w:ascii="Verdana" w:hAnsi="Verdana"/>
          <w:sz w:val="18"/>
          <w:szCs w:val="18"/>
        </w:rPr>
        <w:t xml:space="preserve">een test rapport op met daarin de testresultaten. Pas als deze </w:t>
      </w:r>
      <w:r w:rsidR="00C72831" w:rsidRPr="005B0A47">
        <w:rPr>
          <w:rFonts w:ascii="Verdana" w:hAnsi="Verdana"/>
          <w:sz w:val="18"/>
          <w:szCs w:val="18"/>
        </w:rPr>
        <w:t xml:space="preserve">interne </w:t>
      </w:r>
      <w:r w:rsidRPr="005B0A47">
        <w:rPr>
          <w:rFonts w:ascii="Verdana" w:hAnsi="Verdana"/>
          <w:sz w:val="18"/>
          <w:szCs w:val="18"/>
        </w:rPr>
        <w:t xml:space="preserve">testen succesvol zijn afgerond en de resultaten zijn opgenomen in een testrapport, zal Opdrachtnemer tezamen met Opdrachtgever het tweede deel van de testen uitvoeren. </w:t>
      </w:r>
      <w:r w:rsidR="00C72831" w:rsidRPr="005B0A47">
        <w:rPr>
          <w:rFonts w:ascii="Verdana" w:hAnsi="Verdana"/>
          <w:sz w:val="18"/>
          <w:szCs w:val="18"/>
        </w:rPr>
        <w:br/>
      </w:r>
      <w:r w:rsidR="00C72831" w:rsidRPr="005B0A47">
        <w:rPr>
          <w:rFonts w:ascii="Verdana" w:hAnsi="Verdana"/>
          <w:sz w:val="18"/>
          <w:szCs w:val="18"/>
        </w:rPr>
        <w:br/>
      </w:r>
      <w:r w:rsidRPr="005B0A47">
        <w:rPr>
          <w:rFonts w:ascii="Verdana" w:hAnsi="Verdana"/>
          <w:sz w:val="18"/>
          <w:szCs w:val="18"/>
        </w:rPr>
        <w:t>Het tweede deel van de testen is bedoeld om te verifiëren of het systeem is gebouwd conform de opdracht en de eerder geaccordeerde designdocumenten. Tevens worden de testresultaten door Opdrachtgever geverifieerd in het door de Opdrachtnemer verstrekte testrapport. Tijdens deze fase wordt het systeem door Opdrachtnemer end-to-end getest conform het tijdens de designfase overeengekomen testprotocol. In dit protocol zijn de randvoorwaarden van deze testen en de betrokken partijen vastgesteld.</w:t>
      </w:r>
      <w:r w:rsidRPr="005B0A47">
        <w:rPr>
          <w:rFonts w:ascii="Verdana" w:hAnsi="Verdana"/>
          <w:sz w:val="18"/>
          <w:szCs w:val="18"/>
        </w:rPr>
        <w:br/>
      </w:r>
    </w:p>
    <w:p w14:paraId="2BD716E7" w14:textId="77777777" w:rsidR="001C4661" w:rsidRPr="005B0A47" w:rsidRDefault="001C4661" w:rsidP="00D82FF5">
      <w:pPr>
        <w:pStyle w:val="Lijstalinea"/>
        <w:numPr>
          <w:ilvl w:val="0"/>
          <w:numId w:val="16"/>
        </w:numPr>
        <w:spacing w:after="200" w:line="276" w:lineRule="auto"/>
        <w:rPr>
          <w:rFonts w:ascii="Verdana" w:hAnsi="Verdana"/>
          <w:sz w:val="18"/>
          <w:szCs w:val="18"/>
        </w:rPr>
      </w:pPr>
      <w:r w:rsidRPr="005B0A47">
        <w:rPr>
          <w:rFonts w:ascii="Verdana" w:hAnsi="Verdana"/>
          <w:sz w:val="18"/>
          <w:szCs w:val="18"/>
        </w:rPr>
        <w:t>Acceptatiefase</w:t>
      </w:r>
      <w:r w:rsidRPr="005B0A47">
        <w:rPr>
          <w:rFonts w:ascii="Verdana" w:hAnsi="Verdana"/>
          <w:sz w:val="18"/>
          <w:szCs w:val="18"/>
        </w:rPr>
        <w:br/>
        <w:t>Opdrachtgever accepteert formeel het systeem op basis van de overeengekomen test- en acceptatiecriteria. Trainingen worden uitgevoerd tijdens of direct na deze fase. Partijen kunnen overeenkomen dat het succesvol afronden van de trainingen onderdeel is van de acceptatie.</w:t>
      </w:r>
      <w:r w:rsidRPr="005B0A47">
        <w:rPr>
          <w:rFonts w:ascii="Verdana" w:hAnsi="Verdana"/>
          <w:sz w:val="18"/>
          <w:szCs w:val="18"/>
        </w:rPr>
        <w:br/>
      </w:r>
    </w:p>
    <w:p w14:paraId="75966AE4" w14:textId="77777777" w:rsidR="001C4661" w:rsidRPr="005B0A47" w:rsidRDefault="001C4661" w:rsidP="00D82FF5">
      <w:pPr>
        <w:pStyle w:val="Lijstalinea"/>
        <w:numPr>
          <w:ilvl w:val="0"/>
          <w:numId w:val="16"/>
        </w:numPr>
        <w:spacing w:after="200" w:line="276" w:lineRule="auto"/>
        <w:rPr>
          <w:rFonts w:ascii="Verdana" w:hAnsi="Verdana"/>
          <w:sz w:val="18"/>
          <w:szCs w:val="18"/>
        </w:rPr>
      </w:pPr>
      <w:r w:rsidRPr="005B0A47">
        <w:rPr>
          <w:rFonts w:ascii="Verdana" w:hAnsi="Verdana"/>
          <w:sz w:val="18"/>
          <w:szCs w:val="18"/>
        </w:rPr>
        <w:t>Implementatiefase</w:t>
      </w:r>
      <w:r w:rsidRPr="005B0A47">
        <w:rPr>
          <w:rFonts w:ascii="Verdana" w:hAnsi="Verdana"/>
          <w:sz w:val="18"/>
          <w:szCs w:val="18"/>
        </w:rPr>
        <w:br/>
        <w:t xml:space="preserve">Het systeem wordt in samenspraak met alle betrokkenen en onder begeleiding van de Opdrachtnemer in gebruik genomen. </w:t>
      </w:r>
    </w:p>
    <w:p w14:paraId="268F97E7" w14:textId="77777777" w:rsidR="001C4661" w:rsidRPr="005B0A47" w:rsidRDefault="001C4661" w:rsidP="001C4661">
      <w:pPr>
        <w:pStyle w:val="Lijstalinea"/>
        <w:rPr>
          <w:rFonts w:ascii="Verdana" w:hAnsi="Verdana"/>
          <w:sz w:val="18"/>
          <w:szCs w:val="18"/>
        </w:rPr>
      </w:pPr>
    </w:p>
    <w:p w14:paraId="6DC3421F" w14:textId="77777777" w:rsidR="001C4661" w:rsidRPr="005B0A47" w:rsidRDefault="001C4661" w:rsidP="00D82FF5">
      <w:pPr>
        <w:pStyle w:val="Lijstalinea"/>
        <w:numPr>
          <w:ilvl w:val="0"/>
          <w:numId w:val="16"/>
        </w:numPr>
        <w:spacing w:after="200" w:line="276" w:lineRule="auto"/>
        <w:rPr>
          <w:rFonts w:ascii="Verdana" w:hAnsi="Verdana"/>
          <w:sz w:val="18"/>
          <w:szCs w:val="18"/>
        </w:rPr>
      </w:pPr>
      <w:r w:rsidRPr="005B0A47">
        <w:rPr>
          <w:rFonts w:ascii="Verdana" w:hAnsi="Verdana"/>
          <w:sz w:val="18"/>
          <w:szCs w:val="18"/>
        </w:rPr>
        <w:lastRenderedPageBreak/>
        <w:t>Afronding en overdracht</w:t>
      </w:r>
      <w:r w:rsidRPr="005B0A47">
        <w:rPr>
          <w:rFonts w:ascii="Verdana" w:hAnsi="Verdana"/>
          <w:sz w:val="18"/>
          <w:szCs w:val="18"/>
        </w:rPr>
        <w:br/>
        <w:t xml:space="preserve">“Proces Verbaal van Oplevering” wordt opgemaakt en het systeem wordt formeel in gebruik genomen. </w:t>
      </w:r>
      <w:r w:rsidRPr="005B0A47">
        <w:rPr>
          <w:rFonts w:ascii="Verdana" w:hAnsi="Verdana"/>
          <w:sz w:val="18"/>
          <w:szCs w:val="18"/>
        </w:rPr>
        <w:br/>
      </w:r>
    </w:p>
    <w:p w14:paraId="76CC8ADB" w14:textId="77777777" w:rsidR="001C4661" w:rsidRPr="005B0A47" w:rsidRDefault="001C4661" w:rsidP="00D82FF5">
      <w:pPr>
        <w:pStyle w:val="Lijstalinea"/>
        <w:numPr>
          <w:ilvl w:val="0"/>
          <w:numId w:val="16"/>
        </w:numPr>
        <w:spacing w:after="200" w:line="276" w:lineRule="auto"/>
        <w:rPr>
          <w:rFonts w:ascii="Verdana" w:hAnsi="Verdana"/>
          <w:sz w:val="18"/>
          <w:szCs w:val="18"/>
        </w:rPr>
      </w:pPr>
      <w:r w:rsidRPr="005B0A47">
        <w:rPr>
          <w:rFonts w:ascii="Verdana" w:hAnsi="Verdana"/>
          <w:sz w:val="18"/>
          <w:szCs w:val="18"/>
        </w:rPr>
        <w:t>Oplossen restpunten en decharge</w:t>
      </w:r>
      <w:r w:rsidRPr="005B0A47">
        <w:rPr>
          <w:rFonts w:ascii="Verdana" w:hAnsi="Verdana"/>
          <w:sz w:val="18"/>
          <w:szCs w:val="18"/>
        </w:rPr>
        <w:br/>
        <w:t>Alle restpunten worden opgelost. Pas na afronding zal het periodieke projectvoortgangsoverleg ophouden te bestaan en wordt aan Opdrachtnemer decharge verleend.</w:t>
      </w:r>
    </w:p>
    <w:p w14:paraId="1FF7ED78" w14:textId="77777777" w:rsidR="001C4661" w:rsidRPr="005B0A47" w:rsidRDefault="001C4661" w:rsidP="001C4661">
      <w:pPr>
        <w:rPr>
          <w:rFonts w:ascii="Verdana" w:hAnsi="Verdana"/>
          <w:sz w:val="18"/>
          <w:szCs w:val="18"/>
        </w:rPr>
      </w:pPr>
      <w:r w:rsidRPr="005B0A47">
        <w:rPr>
          <w:rFonts w:ascii="Verdana" w:hAnsi="Verdana"/>
          <w:sz w:val="18"/>
          <w:szCs w:val="18"/>
        </w:rPr>
        <w:t xml:space="preserve">De Opdrachtnemer dient een realistische planning te maken vanaf het moment van gunning gerekend in dagen en weken doorlooptijd. De structuur van de planning moet die van het PvA volgen. Daarnaast moeten in de planning ook werkzaamheden van derden (inclusief die van </w:t>
      </w:r>
      <w:r w:rsidR="00087099" w:rsidRPr="005B0A47">
        <w:rPr>
          <w:rFonts w:ascii="Verdana" w:hAnsi="Verdana"/>
          <w:sz w:val="18"/>
          <w:szCs w:val="18"/>
        </w:rPr>
        <w:t>RWS</w:t>
      </w:r>
      <w:r w:rsidRPr="005B0A47">
        <w:rPr>
          <w:rFonts w:ascii="Verdana" w:hAnsi="Verdana"/>
          <w:sz w:val="18"/>
          <w:szCs w:val="18"/>
        </w:rPr>
        <w:t>) weergegeven worden zodat een integraal overzicht ontstaat inclusief alle activiteiten, mijlpalen, doorlooptijden etc.</w:t>
      </w:r>
    </w:p>
    <w:p w14:paraId="055DDC74" w14:textId="77777777" w:rsidR="001C4661" w:rsidRPr="00A76D41" w:rsidRDefault="001C4661" w:rsidP="00A76D41">
      <w:pPr>
        <w:pStyle w:val="Kop1"/>
        <w:rPr>
          <w:rFonts w:ascii="Verdana" w:hAnsi="Verdana"/>
          <w:b/>
          <w:color w:val="auto"/>
          <w:sz w:val="20"/>
          <w:szCs w:val="20"/>
        </w:rPr>
      </w:pPr>
      <w:bookmarkStart w:id="23" w:name="_Toc454817854"/>
      <w:bookmarkStart w:id="24" w:name="_Toc456701919"/>
      <w:bookmarkStart w:id="25" w:name="_Toc489863139"/>
      <w:bookmarkStart w:id="26" w:name="_Toc16861899"/>
      <w:r w:rsidRPr="00A76D41">
        <w:rPr>
          <w:rFonts w:ascii="Verdana" w:hAnsi="Verdana"/>
          <w:b/>
          <w:color w:val="auto"/>
          <w:sz w:val="20"/>
          <w:szCs w:val="20"/>
        </w:rPr>
        <w:t>Warmtelast</w:t>
      </w:r>
      <w:bookmarkEnd w:id="23"/>
      <w:bookmarkEnd w:id="24"/>
      <w:bookmarkEnd w:id="25"/>
      <w:bookmarkEnd w:id="26"/>
    </w:p>
    <w:p w14:paraId="7CDF0908" w14:textId="77777777" w:rsidR="001C4661" w:rsidRPr="005B0A47" w:rsidRDefault="001C4661" w:rsidP="001C4661">
      <w:pPr>
        <w:rPr>
          <w:rFonts w:ascii="Verdana" w:hAnsi="Verdana"/>
          <w:sz w:val="18"/>
          <w:szCs w:val="18"/>
        </w:rPr>
      </w:pPr>
      <w:r w:rsidRPr="005B0A47">
        <w:rPr>
          <w:rFonts w:ascii="Verdana" w:hAnsi="Verdana"/>
          <w:sz w:val="18"/>
          <w:szCs w:val="18"/>
        </w:rPr>
        <w:t>De Aanbieder dient per ruimte de warmtelast te specificeren. Per installatie (of bijeen geplaatste apparatuur, bijvoorbeeld in een meubel voor audiovisuele voorzieningen of rack) dient de totale warmteafgifte in wattages aangegeven te worden. Het ontbreken van deze informatie zal leiden tot uitsluiting.</w:t>
      </w:r>
    </w:p>
    <w:p w14:paraId="136A6F45" w14:textId="77777777" w:rsidR="001C4661" w:rsidRPr="00A76D41" w:rsidRDefault="001C4661" w:rsidP="00A76D41">
      <w:pPr>
        <w:pStyle w:val="Kop1"/>
        <w:rPr>
          <w:rFonts w:ascii="Verdana" w:hAnsi="Verdana"/>
          <w:b/>
          <w:color w:val="auto"/>
          <w:sz w:val="20"/>
          <w:szCs w:val="20"/>
        </w:rPr>
      </w:pPr>
      <w:bookmarkStart w:id="27" w:name="_Toc454817855"/>
      <w:bookmarkStart w:id="28" w:name="_Toc456701920"/>
      <w:bookmarkStart w:id="29" w:name="_Toc489863140"/>
      <w:bookmarkStart w:id="30" w:name="_Toc16861900"/>
      <w:r w:rsidRPr="00A76D41">
        <w:rPr>
          <w:rFonts w:ascii="Verdana" w:hAnsi="Verdana"/>
          <w:b/>
          <w:color w:val="auto"/>
          <w:sz w:val="20"/>
          <w:szCs w:val="20"/>
        </w:rPr>
        <w:t>Training</w:t>
      </w:r>
      <w:bookmarkEnd w:id="27"/>
      <w:bookmarkEnd w:id="28"/>
      <w:bookmarkEnd w:id="29"/>
      <w:bookmarkEnd w:id="30"/>
    </w:p>
    <w:p w14:paraId="753B6B2D" w14:textId="77777777" w:rsidR="001C4661" w:rsidRPr="005B0A47" w:rsidRDefault="001C4661" w:rsidP="001C4661">
      <w:pPr>
        <w:rPr>
          <w:rFonts w:ascii="Verdana" w:hAnsi="Verdana"/>
          <w:sz w:val="18"/>
          <w:szCs w:val="18"/>
        </w:rPr>
      </w:pPr>
      <w:r w:rsidRPr="005B0A47">
        <w:rPr>
          <w:rFonts w:ascii="Verdana" w:hAnsi="Verdana"/>
          <w:sz w:val="18"/>
          <w:szCs w:val="18"/>
        </w:rPr>
        <w:t xml:space="preserve">Opdrachtnemer dient een training te verzorgen. Naast het opleveren van Quick Reference Cards  </w:t>
      </w:r>
      <w:r w:rsidR="00BE5BDE" w:rsidRPr="005B0A47">
        <w:rPr>
          <w:rFonts w:ascii="Verdana" w:hAnsi="Verdana"/>
          <w:sz w:val="18"/>
          <w:szCs w:val="18"/>
        </w:rPr>
        <w:t xml:space="preserve">(per ruimte een voor die ruimte specifieke QRC) </w:t>
      </w:r>
      <w:r w:rsidRPr="005B0A47">
        <w:rPr>
          <w:rFonts w:ascii="Verdana" w:hAnsi="Verdana"/>
          <w:sz w:val="18"/>
          <w:szCs w:val="18"/>
        </w:rPr>
        <w:t>zullen er ook medewerkers getraind moeten worden op het gebruik van het systeem.</w:t>
      </w:r>
    </w:p>
    <w:p w14:paraId="038B97A2" w14:textId="77777777" w:rsidR="001C4661" w:rsidRPr="005B0A47" w:rsidRDefault="001C4661" w:rsidP="001C4661">
      <w:pPr>
        <w:rPr>
          <w:rFonts w:ascii="Verdana" w:hAnsi="Verdana"/>
          <w:sz w:val="18"/>
          <w:szCs w:val="18"/>
        </w:rPr>
      </w:pPr>
      <w:r w:rsidRPr="005B0A47">
        <w:rPr>
          <w:rFonts w:ascii="Verdana" w:hAnsi="Verdana"/>
          <w:sz w:val="18"/>
          <w:szCs w:val="18"/>
        </w:rPr>
        <w:t xml:space="preserve">Hierbij geldt dat er </w:t>
      </w:r>
      <w:r w:rsidR="00087099" w:rsidRPr="005B0A47">
        <w:rPr>
          <w:rFonts w:ascii="Verdana" w:hAnsi="Verdana"/>
          <w:sz w:val="18"/>
          <w:szCs w:val="18"/>
        </w:rPr>
        <w:t>2 gelijke</w:t>
      </w:r>
      <w:r w:rsidRPr="005B0A47">
        <w:rPr>
          <w:rFonts w:ascii="Verdana" w:hAnsi="Verdana"/>
          <w:sz w:val="18"/>
          <w:szCs w:val="18"/>
        </w:rPr>
        <w:t xml:space="preserve"> training</w:t>
      </w:r>
      <w:r w:rsidR="00087099" w:rsidRPr="005B0A47">
        <w:rPr>
          <w:rFonts w:ascii="Verdana" w:hAnsi="Verdana"/>
          <w:sz w:val="18"/>
          <w:szCs w:val="18"/>
        </w:rPr>
        <w:t>en</w:t>
      </w:r>
      <w:r w:rsidRPr="005B0A47">
        <w:rPr>
          <w:rFonts w:ascii="Verdana" w:hAnsi="Verdana"/>
          <w:sz w:val="18"/>
          <w:szCs w:val="18"/>
        </w:rPr>
        <w:t xml:space="preserve"> georganiseerd moet worden (maximaal 15 deelnemers) die minimaal 1 uur en maximaal 3 uur mag duren. Deze training is een hands-on training in de ruimte(s) zelf.</w:t>
      </w:r>
    </w:p>
    <w:p w14:paraId="1D44E61D" w14:textId="77777777" w:rsidR="001C4661" w:rsidRPr="00A76D41" w:rsidRDefault="001C4661" w:rsidP="001C4661">
      <w:pPr>
        <w:rPr>
          <w:rFonts w:ascii="Verdana" w:hAnsi="Verdana"/>
        </w:rPr>
      </w:pPr>
      <w:r w:rsidRPr="005B0A47">
        <w:rPr>
          <w:rFonts w:ascii="Verdana" w:hAnsi="Verdana"/>
          <w:sz w:val="18"/>
          <w:szCs w:val="18"/>
        </w:rPr>
        <w:t>Het verder uitwerken van de benodigde training is onderdeel van de designfase. Hierbij dient rekening te worden gehouden met de beschikbaarheid van de deelnemers</w:t>
      </w:r>
      <w:r w:rsidRPr="00A76D41">
        <w:rPr>
          <w:rFonts w:ascii="Verdana" w:hAnsi="Verdana"/>
        </w:rPr>
        <w:t>.</w:t>
      </w:r>
    </w:p>
    <w:p w14:paraId="6DA7B755" w14:textId="2A875A9F" w:rsidR="00125952" w:rsidRPr="00A76D41" w:rsidRDefault="00BE5BDE" w:rsidP="000F53EA">
      <w:pPr>
        <w:rPr>
          <w:rFonts w:ascii="Verdana" w:hAnsi="Verdana"/>
          <w:b/>
        </w:rPr>
      </w:pPr>
      <w:r w:rsidRPr="00A76D41">
        <w:rPr>
          <w:rFonts w:ascii="Verdana" w:hAnsi="Verdana"/>
        </w:rPr>
        <w:br w:type="page"/>
      </w:r>
      <w:r w:rsidR="00125952" w:rsidRPr="00A76D41">
        <w:rPr>
          <w:rFonts w:ascii="Verdana" w:hAnsi="Verdana"/>
          <w:b/>
        </w:rPr>
        <w:lastRenderedPageBreak/>
        <w:t>Projectuitgangspunten</w:t>
      </w:r>
    </w:p>
    <w:p w14:paraId="563133BC" w14:textId="77777777" w:rsidR="001C4661" w:rsidRPr="00A76D41" w:rsidRDefault="001C4661" w:rsidP="00600580">
      <w:pPr>
        <w:rPr>
          <w:rFonts w:ascii="Verdana" w:hAnsi="Verdana"/>
        </w:rPr>
      </w:pPr>
    </w:p>
    <w:p w14:paraId="389A96E1" w14:textId="77777777" w:rsidR="001C4661" w:rsidRPr="00A76D41" w:rsidRDefault="001C4661" w:rsidP="00A76D41">
      <w:pPr>
        <w:pStyle w:val="Kop1"/>
        <w:rPr>
          <w:rFonts w:ascii="Verdana" w:hAnsi="Verdana"/>
          <w:b/>
          <w:color w:val="auto"/>
          <w:sz w:val="20"/>
          <w:szCs w:val="20"/>
        </w:rPr>
      </w:pPr>
      <w:bookmarkStart w:id="31" w:name="_Toc16861901"/>
      <w:r w:rsidRPr="00A76D41">
        <w:rPr>
          <w:rFonts w:ascii="Verdana" w:hAnsi="Verdana"/>
          <w:b/>
          <w:color w:val="auto"/>
          <w:sz w:val="20"/>
          <w:szCs w:val="20"/>
        </w:rPr>
        <w:t>Bekabeling</w:t>
      </w:r>
      <w:bookmarkEnd w:id="31"/>
    </w:p>
    <w:p w14:paraId="1D9AF894" w14:textId="180EC064" w:rsidR="001C4661" w:rsidRPr="005B0A47" w:rsidRDefault="001C4661" w:rsidP="00600580">
      <w:pPr>
        <w:rPr>
          <w:rFonts w:ascii="Verdana" w:hAnsi="Verdana"/>
          <w:sz w:val="18"/>
          <w:szCs w:val="18"/>
        </w:rPr>
      </w:pPr>
      <w:r w:rsidRPr="005B0A47">
        <w:rPr>
          <w:rFonts w:ascii="Verdana" w:hAnsi="Verdana"/>
          <w:sz w:val="18"/>
          <w:szCs w:val="18"/>
        </w:rPr>
        <w:t>De bekabeling voor zover reguliere cat bekabeling zal door de e-leverancier geleverd</w:t>
      </w:r>
      <w:r w:rsidR="00FA6028" w:rsidRPr="005B0A47">
        <w:rPr>
          <w:rFonts w:ascii="Verdana" w:hAnsi="Verdana"/>
          <w:sz w:val="18"/>
          <w:szCs w:val="18"/>
        </w:rPr>
        <w:t xml:space="preserve"> worden van patch panel tot aansluitpunt in/op de wand of plafond danwel in de vloer</w:t>
      </w:r>
      <w:r w:rsidRPr="005B0A47">
        <w:rPr>
          <w:rFonts w:ascii="Verdana" w:hAnsi="Verdana"/>
          <w:sz w:val="18"/>
          <w:szCs w:val="18"/>
        </w:rPr>
        <w:t xml:space="preserve"> en valt daarmee buiten de scope. AV specifieke bekabeling dient wel volledig onderdeel te zijn van de Inschrijving</w:t>
      </w:r>
      <w:r w:rsidR="00FA6028" w:rsidRPr="005B0A47">
        <w:rPr>
          <w:rFonts w:ascii="Verdana" w:hAnsi="Verdana"/>
          <w:sz w:val="18"/>
          <w:szCs w:val="18"/>
        </w:rPr>
        <w:t xml:space="preserve"> net als de patchkabels voor afmontage tussen patch panel en switch en tussen wand/vloer/plafond aansluiting en het device of cable cubby</w:t>
      </w:r>
      <w:r w:rsidRPr="005B0A47">
        <w:rPr>
          <w:rFonts w:ascii="Verdana" w:hAnsi="Verdana"/>
          <w:sz w:val="18"/>
          <w:szCs w:val="18"/>
        </w:rPr>
        <w:t>.</w:t>
      </w:r>
      <w:r w:rsidR="00DA56E0" w:rsidRPr="005B0A47">
        <w:rPr>
          <w:rFonts w:ascii="Verdana" w:hAnsi="Verdana"/>
          <w:sz w:val="18"/>
          <w:szCs w:val="18"/>
        </w:rPr>
        <w:t xml:space="preserve"> Cable management behoort ook tot de werkzaamheden van de Inschrijver</w:t>
      </w:r>
      <w:r w:rsidR="005E7B29" w:rsidRPr="005B0A47">
        <w:rPr>
          <w:rFonts w:ascii="Verdana" w:hAnsi="Verdana"/>
          <w:sz w:val="18"/>
          <w:szCs w:val="18"/>
        </w:rPr>
        <w:t xml:space="preserve"> inclusief de kabelgoten van de wand naar de tafel (over de vloer) van in totaal max. 15 m.</w:t>
      </w:r>
    </w:p>
    <w:p w14:paraId="5D3EFA24" w14:textId="77777777" w:rsidR="001C4661" w:rsidRPr="00A76D41" w:rsidRDefault="00087099" w:rsidP="00A76D41">
      <w:pPr>
        <w:pStyle w:val="Kop1"/>
        <w:rPr>
          <w:rFonts w:ascii="Verdana" w:hAnsi="Verdana"/>
          <w:b/>
          <w:color w:val="auto"/>
          <w:sz w:val="20"/>
          <w:szCs w:val="20"/>
        </w:rPr>
      </w:pPr>
      <w:bookmarkStart w:id="32" w:name="_Toc16861902"/>
      <w:r w:rsidRPr="00A76D41">
        <w:rPr>
          <w:rFonts w:ascii="Verdana" w:hAnsi="Verdana"/>
          <w:b/>
          <w:color w:val="auto"/>
          <w:sz w:val="20"/>
          <w:szCs w:val="20"/>
        </w:rPr>
        <w:t>Technische uitgangspunten</w:t>
      </w:r>
      <w:bookmarkEnd w:id="32"/>
    </w:p>
    <w:p w14:paraId="540F0FA4" w14:textId="77777777" w:rsidR="00600580" w:rsidRPr="005B0A47" w:rsidRDefault="005A6A72" w:rsidP="00600580">
      <w:pPr>
        <w:rPr>
          <w:rFonts w:ascii="Verdana" w:hAnsi="Verdana"/>
          <w:sz w:val="18"/>
          <w:szCs w:val="18"/>
        </w:rPr>
      </w:pPr>
      <w:r w:rsidRPr="005B0A47">
        <w:rPr>
          <w:rFonts w:ascii="Verdana" w:hAnsi="Verdana"/>
          <w:sz w:val="18"/>
          <w:szCs w:val="18"/>
        </w:rPr>
        <w:t xml:space="preserve">Voor de Inschrijving kunt U uitgaan van onderstaande </w:t>
      </w:r>
      <w:r w:rsidR="00F807A6" w:rsidRPr="005B0A47">
        <w:rPr>
          <w:rFonts w:ascii="Verdana" w:hAnsi="Verdana"/>
          <w:sz w:val="18"/>
          <w:szCs w:val="18"/>
        </w:rPr>
        <w:t>t</w:t>
      </w:r>
      <w:r w:rsidR="00BA26FF" w:rsidRPr="005B0A47">
        <w:rPr>
          <w:rFonts w:ascii="Verdana" w:hAnsi="Verdana"/>
          <w:sz w:val="18"/>
          <w:szCs w:val="18"/>
        </w:rPr>
        <w:t xml:space="preserve">echnische </w:t>
      </w:r>
      <w:r w:rsidR="00600580" w:rsidRPr="005B0A47">
        <w:rPr>
          <w:rFonts w:ascii="Verdana" w:hAnsi="Verdana"/>
          <w:sz w:val="18"/>
          <w:szCs w:val="18"/>
        </w:rPr>
        <w:t xml:space="preserve"> uitgangspunten:</w:t>
      </w:r>
    </w:p>
    <w:p w14:paraId="60D7FB3D"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Alle voorgestelde voorzieningen moeten voldoen aan alle relevante wet- en regelgeving alsmede (veiligheid)voorschriften</w:t>
      </w:r>
      <w:r w:rsidR="00BE5BDE" w:rsidRPr="005B0A47">
        <w:rPr>
          <w:rFonts w:ascii="Verdana" w:hAnsi="Verdana"/>
          <w:sz w:val="18"/>
          <w:szCs w:val="18"/>
        </w:rPr>
        <w:t>;</w:t>
      </w:r>
    </w:p>
    <w:p w14:paraId="58CE4C3E"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Alle voorgestelde voorzieningen dienen vrij te zijn van giftige stoffen; bekabeling in halogeenvrije uitvoering</w:t>
      </w:r>
      <w:r w:rsidR="00BE5BDE" w:rsidRPr="005B0A47">
        <w:rPr>
          <w:rFonts w:ascii="Verdana" w:hAnsi="Verdana"/>
          <w:sz w:val="18"/>
          <w:szCs w:val="18"/>
        </w:rPr>
        <w:t>;</w:t>
      </w:r>
    </w:p>
    <w:p w14:paraId="7D4FD4BD"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Apparatuur die wordt aangesloten op het generieke ICT netwerk dient te zijn voorzien van, danwel in overleg met security en na goedkeuring van security te zijn voorbereid op, identificatie via 802.1X</w:t>
      </w:r>
      <w:r w:rsidR="00BE5BDE" w:rsidRPr="005B0A47">
        <w:rPr>
          <w:rFonts w:ascii="Verdana" w:hAnsi="Verdana"/>
          <w:sz w:val="18"/>
          <w:szCs w:val="18"/>
        </w:rPr>
        <w:t>;</w:t>
      </w:r>
    </w:p>
    <w:p w14:paraId="7AA15E47"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 xml:space="preserve">Draadloze voorzieningen </w:t>
      </w:r>
      <w:r w:rsidR="00CD3154" w:rsidRPr="005B0A47">
        <w:rPr>
          <w:rFonts w:ascii="Verdana" w:hAnsi="Verdana"/>
          <w:sz w:val="18"/>
          <w:szCs w:val="18"/>
        </w:rPr>
        <w:t xml:space="preserve">waar gebruikt </w:t>
      </w:r>
      <w:r w:rsidRPr="005B0A47">
        <w:rPr>
          <w:rFonts w:ascii="Verdana" w:hAnsi="Verdana"/>
          <w:sz w:val="18"/>
          <w:szCs w:val="18"/>
        </w:rPr>
        <w:t>moeten zo worden geïnstalleerd dat ze geen storende invloed hebben op elkaar en op andere in het gebouw aanwezige (draadloze) voorzieningen. Per ruimte moeten de gebruikte frequenties beschreven worden. Hierbij dient de Opdrachtnemer te verklaren dat deze licentievrij zijn en beschikbaar zijn</w:t>
      </w:r>
      <w:r w:rsidR="00BE5BDE" w:rsidRPr="005B0A47">
        <w:rPr>
          <w:rFonts w:ascii="Verdana" w:hAnsi="Verdana"/>
          <w:sz w:val="18"/>
          <w:szCs w:val="18"/>
        </w:rPr>
        <w:t>;</w:t>
      </w:r>
    </w:p>
    <w:p w14:paraId="1BAAC14E"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Daar het deels een apart netwerk is, is het mogelijk gebruik te maken van switches specifiek voor AV streams.</w:t>
      </w:r>
      <w:r w:rsidR="00F807A6" w:rsidRPr="005B0A47">
        <w:rPr>
          <w:rFonts w:ascii="Verdana" w:hAnsi="Verdana"/>
          <w:sz w:val="18"/>
          <w:szCs w:val="18"/>
        </w:rPr>
        <w:t xml:space="preserve"> Uitgangspunt hierbij is wel de RWS standaard Cisco SG500 serie switches</w:t>
      </w:r>
      <w:r w:rsidR="00BE5BDE" w:rsidRPr="005B0A47">
        <w:rPr>
          <w:rFonts w:ascii="Verdana" w:hAnsi="Verdana"/>
          <w:sz w:val="18"/>
          <w:szCs w:val="18"/>
        </w:rPr>
        <w:t>;</w:t>
      </w:r>
    </w:p>
    <w:p w14:paraId="00C69C64"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De gebruikte actieve componenten moeten voorzien kunnen worden van firmware updates en security patches daar waar het component firmware heeft</w:t>
      </w:r>
      <w:r w:rsidR="00BE5BDE" w:rsidRPr="005B0A47">
        <w:rPr>
          <w:rFonts w:ascii="Verdana" w:hAnsi="Verdana"/>
          <w:sz w:val="18"/>
          <w:szCs w:val="18"/>
        </w:rPr>
        <w:t>;</w:t>
      </w:r>
    </w:p>
    <w:p w14:paraId="5E6A4DA4"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Het systeem moet bij voorkeur bestaan uit zo min mogelijke overgangen tussen actieve componenten en bij voorkeur van zo min mogelijk verschillende leveranciers om de kans op verstoringen bij security en firmware updates te minimaliseren</w:t>
      </w:r>
      <w:r w:rsidR="00BE5BDE" w:rsidRPr="005B0A47">
        <w:rPr>
          <w:rFonts w:ascii="Verdana" w:hAnsi="Verdana"/>
          <w:sz w:val="18"/>
          <w:szCs w:val="18"/>
        </w:rPr>
        <w:t>;</w:t>
      </w:r>
    </w:p>
    <w:p w14:paraId="2F3177F4"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 xml:space="preserve">Elke bron is een aparte </w:t>
      </w:r>
      <w:r w:rsidR="00A1019E" w:rsidRPr="005B0A47">
        <w:rPr>
          <w:rFonts w:ascii="Verdana" w:hAnsi="Verdana"/>
          <w:sz w:val="18"/>
          <w:szCs w:val="18"/>
        </w:rPr>
        <w:t>IP-</w:t>
      </w:r>
      <w:r w:rsidRPr="005B0A47">
        <w:rPr>
          <w:rFonts w:ascii="Verdana" w:hAnsi="Verdana"/>
          <w:sz w:val="18"/>
          <w:szCs w:val="18"/>
        </w:rPr>
        <w:t>stream</w:t>
      </w:r>
      <w:r w:rsidR="00A1019E" w:rsidRPr="005B0A47">
        <w:rPr>
          <w:rFonts w:ascii="Verdana" w:hAnsi="Verdana"/>
          <w:sz w:val="18"/>
          <w:szCs w:val="18"/>
        </w:rPr>
        <w:t xml:space="preserve"> op het AV netwerk zodat er maximale flexibiliteit is in de distributie en verwerking van signalen</w:t>
      </w:r>
      <w:r w:rsidR="00BE5BDE" w:rsidRPr="005B0A47">
        <w:rPr>
          <w:rFonts w:ascii="Verdana" w:hAnsi="Verdana"/>
          <w:sz w:val="18"/>
          <w:szCs w:val="18"/>
        </w:rPr>
        <w:t>;</w:t>
      </w:r>
    </w:p>
    <w:p w14:paraId="17D395BF"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De gebruikte componenten moeten zo modulair mogelijk zijn. Dat wil zeggen ze moeten de mogelijkheid bieden tot het vervangen van onderdelen van een component om toekomstige standaarden te ondersteunen (bijv. HDMI 1.4 insteekkaart te vervangen door HDMI 2.0 insteekkaart) waarmee het systeem zo toekomstvast als mogelijk is</w:t>
      </w:r>
      <w:r w:rsidR="00BE5BDE" w:rsidRPr="005B0A47">
        <w:rPr>
          <w:rFonts w:ascii="Verdana" w:hAnsi="Verdana"/>
          <w:sz w:val="18"/>
          <w:szCs w:val="18"/>
        </w:rPr>
        <w:t>;</w:t>
      </w:r>
    </w:p>
    <w:p w14:paraId="2B248C84"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Het systeem voorstel moet een blokdiagram bevatten van de gevraagde oplossing met daarin alle componenten benoemd incl. de verbindingen tussen de componenten en het type verbinding (VGA, DXLink, USB etc.) en de connnectiviteit naar de diverse netwerken</w:t>
      </w:r>
      <w:r w:rsidR="00BE5BDE" w:rsidRPr="005B0A47">
        <w:rPr>
          <w:rFonts w:ascii="Verdana" w:hAnsi="Verdana"/>
          <w:sz w:val="18"/>
          <w:szCs w:val="18"/>
        </w:rPr>
        <w:t>;</w:t>
      </w:r>
    </w:p>
    <w:p w14:paraId="342F6C69" w14:textId="77777777" w:rsidR="00BE5BDE" w:rsidRPr="005B0A47" w:rsidRDefault="00BE5BDE"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Het systeemvoorstel moet ook een op IT standaarden gebaseerde architectuur bevatten (opdeling in VLAN’s, firewalls, wijze van connectiviteit naar buiten voor bijvoorbeeld beheer en videoconferencing etc.);</w:t>
      </w:r>
    </w:p>
    <w:p w14:paraId="1A5EC46D" w14:textId="77777777" w:rsidR="00600580" w:rsidRPr="005B0A47" w:rsidRDefault="00600580"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Componenten moeten waar mogelijk voorzien zijn van energy star of vergelijkbaar label. Bij keuzes voor componenten die hier niet aan voldoen moet de keuze gemotiveerd worden</w:t>
      </w:r>
      <w:r w:rsidR="00BE5BDE" w:rsidRPr="005B0A47">
        <w:rPr>
          <w:rFonts w:ascii="Verdana" w:hAnsi="Verdana"/>
          <w:sz w:val="18"/>
          <w:szCs w:val="18"/>
        </w:rPr>
        <w:t>.</w:t>
      </w:r>
    </w:p>
    <w:p w14:paraId="2A899986" w14:textId="77777777" w:rsidR="00ED24FD" w:rsidRPr="00A76D41" w:rsidRDefault="00ED24FD" w:rsidP="00A76D41">
      <w:pPr>
        <w:pStyle w:val="Kop1"/>
        <w:rPr>
          <w:rFonts w:ascii="Verdana" w:hAnsi="Verdana"/>
          <w:b/>
          <w:color w:val="auto"/>
          <w:sz w:val="20"/>
          <w:szCs w:val="20"/>
        </w:rPr>
      </w:pPr>
      <w:bookmarkStart w:id="33" w:name="_Toc16861903"/>
      <w:r w:rsidRPr="00A76D41">
        <w:rPr>
          <w:rFonts w:ascii="Verdana" w:hAnsi="Verdana"/>
          <w:b/>
          <w:color w:val="auto"/>
          <w:sz w:val="20"/>
          <w:szCs w:val="20"/>
        </w:rPr>
        <w:t>Meubilair</w:t>
      </w:r>
      <w:bookmarkEnd w:id="33"/>
    </w:p>
    <w:p w14:paraId="7BD380D1" w14:textId="77777777" w:rsidR="00457756" w:rsidRPr="005B0A47" w:rsidRDefault="00457756" w:rsidP="005B0A47">
      <w:pPr>
        <w:pStyle w:val="Lijstalinea"/>
        <w:numPr>
          <w:ilvl w:val="0"/>
          <w:numId w:val="1"/>
        </w:numPr>
        <w:spacing w:after="200" w:line="276" w:lineRule="auto"/>
        <w:rPr>
          <w:rFonts w:ascii="Verdana" w:hAnsi="Verdana"/>
          <w:sz w:val="18"/>
          <w:szCs w:val="18"/>
        </w:rPr>
      </w:pPr>
      <w:r w:rsidRPr="005B0A47">
        <w:rPr>
          <w:rFonts w:ascii="Verdana" w:hAnsi="Verdana"/>
          <w:sz w:val="18"/>
          <w:szCs w:val="18"/>
        </w:rPr>
        <w:t>Uitgangspunten met betrekking tot meubilair</w:t>
      </w:r>
    </w:p>
    <w:p w14:paraId="7C01DBA4" w14:textId="77777777" w:rsidR="00BA26FF" w:rsidRPr="005B0A47" w:rsidRDefault="00BA26FF"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 xml:space="preserve">De kosten voor montage in/op/aan de meubels (en waar gevraagd de meubels zelf) dient apart te worden gespecifiëerd per ruimte. </w:t>
      </w:r>
    </w:p>
    <w:p w14:paraId="6E541D62" w14:textId="77777777" w:rsidR="00BA26FF" w:rsidRPr="005B0A47" w:rsidRDefault="00BA26FF"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lastRenderedPageBreak/>
        <w:t>Meubels waar deze worden gevraagd als optie moeten voorzien zijn van een slot waarbij er 1 moedersleutel is die op alle sloten past. Hiervan dienen er minimaal 5 geleverd te worden.</w:t>
      </w:r>
    </w:p>
    <w:p w14:paraId="2BF82DB7" w14:textId="77777777" w:rsidR="00BA26FF" w:rsidRPr="005B0A47" w:rsidRDefault="00BA26FF"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Meubels voor audiovisuele voorzieningen (zowel vast als verplaatsbaar) moeten door een deur van 83 cm breed en 201,5 cm hoog passen (in documenten benoemd als standaard deur)</w:t>
      </w:r>
      <w:r w:rsidR="00CD3154" w:rsidRPr="005B0A47">
        <w:rPr>
          <w:rFonts w:ascii="Verdana" w:hAnsi="Verdana"/>
          <w:sz w:val="18"/>
          <w:szCs w:val="18"/>
        </w:rPr>
        <w:t xml:space="preserve"> (met uitzondering van meubels die zijn vastgemaakt aan de wanden/vloer en/of plafond zoals een voorzetwand met audiovisuele voorzi</w:t>
      </w:r>
      <w:r w:rsidR="00FA6028" w:rsidRPr="005B0A47">
        <w:rPr>
          <w:rFonts w:ascii="Verdana" w:hAnsi="Verdana"/>
          <w:sz w:val="18"/>
          <w:szCs w:val="18"/>
        </w:rPr>
        <w:t>e</w:t>
      </w:r>
      <w:r w:rsidR="00CD3154" w:rsidRPr="005B0A47">
        <w:rPr>
          <w:rFonts w:ascii="Verdana" w:hAnsi="Verdana"/>
          <w:sz w:val="18"/>
          <w:szCs w:val="18"/>
        </w:rPr>
        <w:t>ni</w:t>
      </w:r>
      <w:r w:rsidR="00FA6028" w:rsidRPr="005B0A47">
        <w:rPr>
          <w:rFonts w:ascii="Verdana" w:hAnsi="Verdana"/>
          <w:sz w:val="18"/>
          <w:szCs w:val="18"/>
        </w:rPr>
        <w:t>n</w:t>
      </w:r>
      <w:r w:rsidR="00CD3154" w:rsidRPr="005B0A47">
        <w:rPr>
          <w:rFonts w:ascii="Verdana" w:hAnsi="Verdana"/>
          <w:sz w:val="18"/>
          <w:szCs w:val="18"/>
        </w:rPr>
        <w:t>gnen ingebouwd)</w:t>
      </w:r>
      <w:r w:rsidRPr="005B0A47">
        <w:rPr>
          <w:rFonts w:ascii="Verdana" w:hAnsi="Verdana"/>
          <w:sz w:val="18"/>
          <w:szCs w:val="18"/>
        </w:rPr>
        <w:t>.</w:t>
      </w:r>
    </w:p>
    <w:p w14:paraId="6AFE9BB8" w14:textId="77777777" w:rsidR="00BA26FF" w:rsidRPr="005B0A47" w:rsidRDefault="00BA26FF"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Meubels voor audiovisuele voorzieningen (zowel vast als verplaatsbaar) moeten dermate stabiel zijn dat ze zonder problemen verplaatst kunnen worden ook over drempels</w:t>
      </w:r>
      <w:r w:rsidR="00CD3154" w:rsidRPr="005B0A47">
        <w:rPr>
          <w:rFonts w:ascii="Verdana" w:hAnsi="Verdana"/>
          <w:sz w:val="18"/>
          <w:szCs w:val="18"/>
        </w:rPr>
        <w:t xml:space="preserve"> (met uitzondering van meubels die zijn vastgemaakt aan de wanden/vloer en/of plafond zoals een voorzetwand met audiovisuele </w:t>
      </w:r>
      <w:r w:rsidR="00FA6028" w:rsidRPr="005B0A47">
        <w:rPr>
          <w:rFonts w:ascii="Verdana" w:hAnsi="Verdana"/>
          <w:sz w:val="18"/>
          <w:szCs w:val="18"/>
        </w:rPr>
        <w:t xml:space="preserve">voorzieningnen </w:t>
      </w:r>
      <w:r w:rsidR="00CD3154" w:rsidRPr="005B0A47">
        <w:rPr>
          <w:rFonts w:ascii="Verdana" w:hAnsi="Verdana"/>
          <w:sz w:val="18"/>
          <w:szCs w:val="18"/>
        </w:rPr>
        <w:t>ingebouwd)</w:t>
      </w:r>
      <w:r w:rsidRPr="005B0A47">
        <w:rPr>
          <w:rFonts w:ascii="Verdana" w:hAnsi="Verdana"/>
          <w:sz w:val="18"/>
          <w:szCs w:val="18"/>
        </w:rPr>
        <w:t>.</w:t>
      </w:r>
    </w:p>
    <w:p w14:paraId="44A8E4AB" w14:textId="77777777" w:rsidR="00BA26FF" w:rsidRPr="005B0A47" w:rsidRDefault="00BA26FF"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Meubels voor audiovisuele voorzieningen (zowel vast als verplaatsbaar) moeten zodanig ontworpen zijn dat ze voldoende ventilatie bieden voor de apparatuur in de meubels met afgesloten deur. Daarnaast moet de ventilatie passief zijn en zodanig dat via de ventilatieopeningen het niet mogelijk is de componenten in het meubel te compromiteren. De Opdrachtnemer garandeert dat de bedrijfstemperatuur van het geheel van meubel of kast met de daarin geïnstalleerde apparatuur onder de maximale nominale waardes blijft zoals opgegeven door de fabrikant van geleverde apparatuur. Indien een actieve koeling noodzakelijk is wordt vooraf met Opdrachtgever vooraf afgestemd op welke wijze deze wordt uitgevoerd en of het geproduceerde geluidsniveau geschikt is voor de ruimte van plaatsing.</w:t>
      </w:r>
    </w:p>
    <w:p w14:paraId="1E5953A8" w14:textId="77777777" w:rsidR="00BA26FF" w:rsidRPr="005B0A47" w:rsidRDefault="00BA26FF" w:rsidP="00D82FF5">
      <w:pPr>
        <w:pStyle w:val="Lijstalinea"/>
        <w:numPr>
          <w:ilvl w:val="0"/>
          <w:numId w:val="1"/>
        </w:numPr>
        <w:spacing w:after="200" w:line="276" w:lineRule="auto"/>
        <w:rPr>
          <w:rFonts w:ascii="Verdana" w:hAnsi="Verdana"/>
          <w:sz w:val="18"/>
          <w:szCs w:val="18"/>
        </w:rPr>
      </w:pPr>
      <w:r w:rsidRPr="005B0A47">
        <w:rPr>
          <w:rFonts w:ascii="Verdana" w:hAnsi="Verdana"/>
          <w:sz w:val="18"/>
          <w:szCs w:val="18"/>
        </w:rPr>
        <w:t>Meubels voor audiovisuele voorzieningen (zowel vast als verplaatsbaar) moeten zo ontworpen zijn dat het onderhoud van de installatie eenvoudig kan worden uitgevoerd.</w:t>
      </w:r>
    </w:p>
    <w:p w14:paraId="63EB1E35" w14:textId="77777777" w:rsidR="00ED24FD" w:rsidRPr="00A76D41" w:rsidRDefault="00ED24FD" w:rsidP="00A76D41">
      <w:pPr>
        <w:pStyle w:val="Kop1"/>
        <w:rPr>
          <w:rFonts w:ascii="Verdana" w:hAnsi="Verdana"/>
          <w:b/>
          <w:color w:val="auto"/>
          <w:sz w:val="20"/>
          <w:szCs w:val="20"/>
        </w:rPr>
      </w:pPr>
      <w:bookmarkStart w:id="34" w:name="_Toc489863142"/>
      <w:bookmarkStart w:id="35" w:name="_Toc16861904"/>
      <w:r w:rsidRPr="00A76D41">
        <w:rPr>
          <w:rFonts w:ascii="Verdana" w:hAnsi="Verdana"/>
          <w:b/>
          <w:color w:val="auto"/>
          <w:sz w:val="20"/>
          <w:szCs w:val="20"/>
        </w:rPr>
        <w:t>Software</w:t>
      </w:r>
      <w:bookmarkEnd w:id="34"/>
      <w:bookmarkEnd w:id="35"/>
    </w:p>
    <w:p w14:paraId="1C6CF823" w14:textId="77777777" w:rsidR="000F53EA" w:rsidRDefault="00ED24FD" w:rsidP="000F53EA">
      <w:pPr>
        <w:rPr>
          <w:rFonts w:ascii="Verdana" w:hAnsi="Verdana"/>
          <w:sz w:val="18"/>
          <w:szCs w:val="18"/>
        </w:rPr>
      </w:pPr>
      <w:r w:rsidRPr="005B0A47">
        <w:rPr>
          <w:rFonts w:ascii="Verdana" w:hAnsi="Verdana"/>
          <w:sz w:val="18"/>
          <w:szCs w:val="18"/>
        </w:rPr>
        <w:t xml:space="preserve">De </w:t>
      </w:r>
      <w:r w:rsidR="00D57523" w:rsidRPr="005B0A47">
        <w:rPr>
          <w:rFonts w:ascii="Verdana" w:hAnsi="Verdana"/>
          <w:sz w:val="18"/>
          <w:szCs w:val="18"/>
        </w:rPr>
        <w:t>Inschrijver</w:t>
      </w:r>
      <w:r w:rsidRPr="005B0A47">
        <w:rPr>
          <w:rFonts w:ascii="Verdana" w:hAnsi="Verdana"/>
          <w:sz w:val="18"/>
          <w:szCs w:val="18"/>
        </w:rPr>
        <w:t xml:space="preserve"> zal voor alle noodzakelijk te installeren software (zowel op een server als client) aangeven wat de eisen zijn die hieraan gesteld worden. Het leveren van de licenties en hardware alsook het beheren hiervan is onderdeel van de </w:t>
      </w:r>
      <w:r w:rsidR="00D57523" w:rsidRPr="005B0A47">
        <w:rPr>
          <w:rFonts w:ascii="Verdana" w:hAnsi="Verdana"/>
          <w:sz w:val="18"/>
          <w:szCs w:val="18"/>
        </w:rPr>
        <w:t>Inschrijving.</w:t>
      </w:r>
      <w:r w:rsidRPr="005B0A47">
        <w:rPr>
          <w:rFonts w:ascii="Verdana" w:hAnsi="Verdana"/>
          <w:sz w:val="18"/>
          <w:szCs w:val="18"/>
        </w:rPr>
        <w:t xml:space="preserve"> </w:t>
      </w:r>
      <w:bookmarkStart w:id="36" w:name="_Toc403652407"/>
      <w:bookmarkStart w:id="37" w:name="_Toc489863143"/>
      <w:bookmarkStart w:id="38" w:name="_Toc464518575"/>
    </w:p>
    <w:p w14:paraId="171ADE95" w14:textId="1B780B64" w:rsidR="00ED24FD" w:rsidRPr="00A76D41" w:rsidRDefault="00ED24FD" w:rsidP="000F53EA">
      <w:pPr>
        <w:rPr>
          <w:rFonts w:ascii="Verdana" w:hAnsi="Verdana"/>
          <w:b/>
          <w:sz w:val="20"/>
          <w:szCs w:val="20"/>
        </w:rPr>
      </w:pPr>
      <w:r w:rsidRPr="00A76D41">
        <w:rPr>
          <w:rFonts w:ascii="Verdana" w:hAnsi="Verdana"/>
          <w:b/>
          <w:sz w:val="20"/>
          <w:szCs w:val="20"/>
        </w:rPr>
        <w:t xml:space="preserve">Eisen die de </w:t>
      </w:r>
      <w:r w:rsidR="00D400F8" w:rsidRPr="00A76D41">
        <w:rPr>
          <w:rFonts w:ascii="Verdana" w:hAnsi="Verdana"/>
          <w:b/>
          <w:sz w:val="20"/>
          <w:szCs w:val="20"/>
        </w:rPr>
        <w:t>Inschrijver</w:t>
      </w:r>
      <w:r w:rsidRPr="00A76D41">
        <w:rPr>
          <w:rFonts w:ascii="Verdana" w:hAnsi="Verdana"/>
          <w:b/>
          <w:sz w:val="20"/>
          <w:szCs w:val="20"/>
        </w:rPr>
        <w:t xml:space="preserve"> stelt aan de Opdrachtgever</w:t>
      </w:r>
      <w:bookmarkEnd w:id="36"/>
      <w:bookmarkEnd w:id="37"/>
    </w:p>
    <w:p w14:paraId="7CD9A6B5" w14:textId="77777777" w:rsidR="00ED24FD" w:rsidRPr="005B0A47" w:rsidRDefault="00ED24FD" w:rsidP="00ED24FD">
      <w:pPr>
        <w:rPr>
          <w:rFonts w:ascii="Verdana" w:hAnsi="Verdana"/>
          <w:sz w:val="18"/>
          <w:szCs w:val="18"/>
        </w:rPr>
      </w:pPr>
      <w:r w:rsidRPr="005B0A47">
        <w:rPr>
          <w:rFonts w:ascii="Verdana" w:hAnsi="Verdana"/>
          <w:sz w:val="18"/>
          <w:szCs w:val="18"/>
        </w:rPr>
        <w:t xml:space="preserve">Uiteraard zijn er bij een complexe omgeving als deze ook eisen en wensen die vanuit de Opdrachtnemer gesteld worden aan de Opdrachtgever. Deze dienen gesteld worden als onderdeel van de Nota van Inlichtingen zodat bij de Inschrijving voor de </w:t>
      </w:r>
      <w:r w:rsidR="00DA56E0" w:rsidRPr="005B0A47">
        <w:rPr>
          <w:rFonts w:ascii="Verdana" w:hAnsi="Verdana"/>
          <w:sz w:val="18"/>
          <w:szCs w:val="18"/>
        </w:rPr>
        <w:t>Inschrijver</w:t>
      </w:r>
      <w:r w:rsidRPr="005B0A47">
        <w:rPr>
          <w:rFonts w:ascii="Verdana" w:hAnsi="Verdana"/>
          <w:sz w:val="18"/>
          <w:szCs w:val="18"/>
        </w:rPr>
        <w:t xml:space="preserve"> duidelijk is in welke mate hieraan voldaan kan worden door </w:t>
      </w:r>
      <w:r w:rsidR="00D57523" w:rsidRPr="005B0A47">
        <w:rPr>
          <w:rFonts w:ascii="Verdana" w:hAnsi="Verdana"/>
          <w:sz w:val="18"/>
          <w:szCs w:val="18"/>
        </w:rPr>
        <w:t>RWS</w:t>
      </w:r>
      <w:r w:rsidRPr="005B0A47">
        <w:rPr>
          <w:rFonts w:ascii="Verdana" w:hAnsi="Verdana"/>
          <w:sz w:val="18"/>
          <w:szCs w:val="18"/>
        </w:rPr>
        <w:t>. Denk hierbij aan zaken als (let op deze lijst is niet uitputtend):</w:t>
      </w:r>
    </w:p>
    <w:p w14:paraId="44DD70E1" w14:textId="77777777" w:rsidR="00ED24FD" w:rsidRPr="005B0A47" w:rsidRDefault="00ED24FD" w:rsidP="00D82FF5">
      <w:pPr>
        <w:pStyle w:val="Lijstalinea"/>
        <w:numPr>
          <w:ilvl w:val="0"/>
          <w:numId w:val="20"/>
        </w:numPr>
        <w:spacing w:after="200" w:line="276" w:lineRule="auto"/>
        <w:rPr>
          <w:rFonts w:ascii="Verdana" w:hAnsi="Verdana"/>
          <w:sz w:val="18"/>
          <w:szCs w:val="18"/>
        </w:rPr>
      </w:pPr>
      <w:r w:rsidRPr="005B0A47">
        <w:rPr>
          <w:rFonts w:ascii="Verdana" w:hAnsi="Verdana"/>
          <w:sz w:val="18"/>
          <w:szCs w:val="18"/>
        </w:rPr>
        <w:t>Aanwezigheid netwerkverbindingen</w:t>
      </w:r>
      <w:r w:rsidR="00BE5BDE" w:rsidRPr="005B0A47">
        <w:rPr>
          <w:rFonts w:ascii="Verdana" w:hAnsi="Verdana"/>
          <w:sz w:val="18"/>
          <w:szCs w:val="18"/>
        </w:rPr>
        <w:t xml:space="preserve"> (welke en waar);</w:t>
      </w:r>
    </w:p>
    <w:p w14:paraId="7E403CC7" w14:textId="77777777" w:rsidR="00ED24FD" w:rsidRPr="005B0A47" w:rsidRDefault="00ED24FD" w:rsidP="00D82FF5">
      <w:pPr>
        <w:pStyle w:val="Lijstalinea"/>
        <w:numPr>
          <w:ilvl w:val="0"/>
          <w:numId w:val="20"/>
        </w:numPr>
        <w:spacing w:after="200" w:line="276" w:lineRule="auto"/>
        <w:rPr>
          <w:rFonts w:ascii="Verdana" w:hAnsi="Verdana"/>
          <w:sz w:val="18"/>
          <w:szCs w:val="18"/>
        </w:rPr>
      </w:pPr>
      <w:r w:rsidRPr="005B0A47">
        <w:rPr>
          <w:rFonts w:ascii="Verdana" w:hAnsi="Verdana"/>
          <w:sz w:val="18"/>
          <w:szCs w:val="18"/>
        </w:rPr>
        <w:t xml:space="preserve">Software op de pc’s en serveromgevingen van de opdrachtgever waar relevant. Indien niet standaard beschikbare software geïnstalleerd moet worden dienen hierover de nodige afspraken gemaakte te worden met de Opdrachtgever en de ICT dienstverlener </w:t>
      </w:r>
      <w:r w:rsidR="00D57523" w:rsidRPr="005B0A47">
        <w:rPr>
          <w:rFonts w:ascii="Verdana" w:hAnsi="Verdana"/>
          <w:sz w:val="18"/>
          <w:szCs w:val="18"/>
        </w:rPr>
        <w:t xml:space="preserve">(CIV) </w:t>
      </w:r>
      <w:r w:rsidRPr="005B0A47">
        <w:rPr>
          <w:rFonts w:ascii="Verdana" w:hAnsi="Verdana"/>
          <w:sz w:val="18"/>
          <w:szCs w:val="18"/>
        </w:rPr>
        <w:t>van de Opdrachtgever</w:t>
      </w:r>
      <w:r w:rsidR="00BE5BDE" w:rsidRPr="005B0A47">
        <w:rPr>
          <w:rFonts w:ascii="Verdana" w:hAnsi="Verdana"/>
          <w:sz w:val="18"/>
          <w:szCs w:val="18"/>
        </w:rPr>
        <w:t>;</w:t>
      </w:r>
    </w:p>
    <w:p w14:paraId="0168A4B8" w14:textId="77777777" w:rsidR="00ED24FD" w:rsidRPr="005B0A47" w:rsidRDefault="00ED24FD" w:rsidP="00D82FF5">
      <w:pPr>
        <w:pStyle w:val="Lijstalinea"/>
        <w:numPr>
          <w:ilvl w:val="0"/>
          <w:numId w:val="20"/>
        </w:numPr>
        <w:spacing w:after="200" w:line="276" w:lineRule="auto"/>
        <w:rPr>
          <w:rFonts w:ascii="Verdana" w:hAnsi="Verdana"/>
          <w:sz w:val="18"/>
          <w:szCs w:val="18"/>
        </w:rPr>
      </w:pPr>
      <w:r w:rsidRPr="005B0A47">
        <w:rPr>
          <w:rFonts w:ascii="Verdana" w:hAnsi="Verdana"/>
          <w:sz w:val="18"/>
          <w:szCs w:val="18"/>
        </w:rPr>
        <w:t>Netwerkcomponenten die onderdeel moeten zijn van de infrastructuur van de opdrachtgever</w:t>
      </w:r>
      <w:r w:rsidR="00BE5BDE" w:rsidRPr="005B0A47">
        <w:rPr>
          <w:rFonts w:ascii="Verdana" w:hAnsi="Verdana"/>
          <w:sz w:val="18"/>
          <w:szCs w:val="18"/>
        </w:rPr>
        <w:t>;</w:t>
      </w:r>
    </w:p>
    <w:p w14:paraId="2683D53A" w14:textId="77777777" w:rsidR="00ED24FD" w:rsidRPr="005B0A47" w:rsidRDefault="00ED24FD" w:rsidP="00D82FF5">
      <w:pPr>
        <w:pStyle w:val="Lijstalinea"/>
        <w:numPr>
          <w:ilvl w:val="0"/>
          <w:numId w:val="20"/>
        </w:numPr>
        <w:spacing w:after="200" w:line="276" w:lineRule="auto"/>
        <w:rPr>
          <w:rFonts w:ascii="Verdana" w:hAnsi="Verdana"/>
          <w:sz w:val="18"/>
          <w:szCs w:val="18"/>
        </w:rPr>
      </w:pPr>
      <w:r w:rsidRPr="005B0A47">
        <w:rPr>
          <w:rFonts w:ascii="Verdana" w:hAnsi="Verdana"/>
          <w:sz w:val="18"/>
          <w:szCs w:val="18"/>
        </w:rPr>
        <w:t>Eisen aan de fysieke ruimtes zoals aanwezigheid en dimensies (kabel)goten en dragend vermogen wanden voor ophangen schermen</w:t>
      </w:r>
      <w:r w:rsidR="00BE5BDE" w:rsidRPr="005B0A47">
        <w:rPr>
          <w:rFonts w:ascii="Verdana" w:hAnsi="Verdana"/>
          <w:sz w:val="18"/>
          <w:szCs w:val="18"/>
        </w:rPr>
        <w:t>;</w:t>
      </w:r>
    </w:p>
    <w:p w14:paraId="2A97D642" w14:textId="77777777" w:rsidR="00ED24FD" w:rsidRPr="005B0A47" w:rsidRDefault="00ED24FD" w:rsidP="00D82FF5">
      <w:pPr>
        <w:pStyle w:val="Lijstalinea"/>
        <w:numPr>
          <w:ilvl w:val="0"/>
          <w:numId w:val="20"/>
        </w:numPr>
        <w:spacing w:after="200" w:line="276" w:lineRule="auto"/>
        <w:rPr>
          <w:rFonts w:ascii="Verdana" w:hAnsi="Verdana"/>
          <w:sz w:val="18"/>
          <w:szCs w:val="18"/>
        </w:rPr>
      </w:pPr>
      <w:r w:rsidRPr="005B0A47">
        <w:rPr>
          <w:rFonts w:ascii="Verdana" w:hAnsi="Verdana"/>
          <w:sz w:val="18"/>
          <w:szCs w:val="18"/>
        </w:rPr>
        <w:t>Firewall instellingen</w:t>
      </w:r>
      <w:r w:rsidR="00BE5BDE" w:rsidRPr="005B0A47">
        <w:rPr>
          <w:rFonts w:ascii="Verdana" w:hAnsi="Verdana"/>
          <w:sz w:val="18"/>
          <w:szCs w:val="18"/>
        </w:rPr>
        <w:t>;</w:t>
      </w:r>
    </w:p>
    <w:p w14:paraId="1E036C32" w14:textId="77777777" w:rsidR="00ED24FD" w:rsidRPr="005B0A47" w:rsidRDefault="00ED24FD" w:rsidP="00D82FF5">
      <w:pPr>
        <w:pStyle w:val="Lijstalinea"/>
        <w:numPr>
          <w:ilvl w:val="0"/>
          <w:numId w:val="20"/>
        </w:numPr>
        <w:rPr>
          <w:rFonts w:ascii="Verdana" w:hAnsi="Verdana"/>
          <w:sz w:val="18"/>
          <w:szCs w:val="18"/>
        </w:rPr>
      </w:pPr>
      <w:r w:rsidRPr="005B0A47">
        <w:rPr>
          <w:rFonts w:ascii="Verdana" w:hAnsi="Verdana"/>
          <w:sz w:val="18"/>
          <w:szCs w:val="18"/>
        </w:rPr>
        <w:t>Hoe de datastromen lopen (welke sessies worden van waaruit geïnitieerd), over welke poorten en via welke protocollen</w:t>
      </w:r>
      <w:r w:rsidR="00BE5BDE" w:rsidRPr="005B0A47">
        <w:rPr>
          <w:rFonts w:ascii="Verdana" w:hAnsi="Verdana"/>
          <w:sz w:val="18"/>
          <w:szCs w:val="18"/>
        </w:rPr>
        <w:t>;</w:t>
      </w:r>
    </w:p>
    <w:p w14:paraId="045A7D91" w14:textId="77777777" w:rsidR="00ED24FD" w:rsidRPr="005B0A47" w:rsidRDefault="00ED24FD" w:rsidP="00D82FF5">
      <w:pPr>
        <w:pStyle w:val="Lijstalinea"/>
        <w:numPr>
          <w:ilvl w:val="0"/>
          <w:numId w:val="20"/>
        </w:numPr>
        <w:rPr>
          <w:rFonts w:ascii="Verdana" w:hAnsi="Verdana"/>
          <w:sz w:val="18"/>
          <w:szCs w:val="18"/>
        </w:rPr>
      </w:pPr>
      <w:r w:rsidRPr="005B0A47">
        <w:rPr>
          <w:rFonts w:ascii="Verdana" w:hAnsi="Verdana"/>
          <w:sz w:val="18"/>
          <w:szCs w:val="18"/>
        </w:rPr>
        <w:t>Toegang van de Opdrachtnemer tot netwerk onderdelen van de opdrachtgever</w:t>
      </w:r>
      <w:r w:rsidR="00BE5BDE" w:rsidRPr="005B0A47">
        <w:rPr>
          <w:rFonts w:ascii="Verdana" w:hAnsi="Verdana"/>
          <w:sz w:val="18"/>
          <w:szCs w:val="18"/>
        </w:rPr>
        <w:t>;</w:t>
      </w:r>
      <w:r w:rsidRPr="005B0A47">
        <w:rPr>
          <w:rFonts w:ascii="Verdana" w:hAnsi="Verdana"/>
          <w:sz w:val="18"/>
          <w:szCs w:val="18"/>
        </w:rPr>
        <w:t xml:space="preserve"> </w:t>
      </w:r>
    </w:p>
    <w:p w14:paraId="1E8FD2C5" w14:textId="77777777" w:rsidR="00ED24FD" w:rsidRPr="005B0A47" w:rsidRDefault="00ED24FD" w:rsidP="00D82FF5">
      <w:pPr>
        <w:pStyle w:val="Lijstalinea"/>
        <w:numPr>
          <w:ilvl w:val="0"/>
          <w:numId w:val="20"/>
        </w:numPr>
        <w:rPr>
          <w:rFonts w:ascii="Verdana" w:hAnsi="Verdana"/>
          <w:sz w:val="18"/>
          <w:szCs w:val="18"/>
        </w:rPr>
      </w:pPr>
      <w:r w:rsidRPr="005B0A47">
        <w:rPr>
          <w:rFonts w:ascii="Verdana" w:hAnsi="Verdana"/>
          <w:sz w:val="18"/>
          <w:szCs w:val="18"/>
        </w:rPr>
        <w:t>Hoeveel wandcontactdozen en (netwerk) aansluitingen voorzien moeten worden per locatie van een (deel van een) installatie</w:t>
      </w:r>
      <w:r w:rsidR="00BE5BDE" w:rsidRPr="005B0A47">
        <w:rPr>
          <w:rFonts w:ascii="Verdana" w:hAnsi="Verdana"/>
          <w:sz w:val="18"/>
          <w:szCs w:val="18"/>
        </w:rPr>
        <w:t>;</w:t>
      </w:r>
    </w:p>
    <w:p w14:paraId="4BE3A5F6" w14:textId="77777777" w:rsidR="00265BF4" w:rsidRPr="005B0A47" w:rsidRDefault="00265BF4" w:rsidP="00265BF4">
      <w:pPr>
        <w:pStyle w:val="Lijstalinea"/>
        <w:numPr>
          <w:ilvl w:val="0"/>
          <w:numId w:val="20"/>
        </w:numPr>
        <w:rPr>
          <w:rFonts w:ascii="Verdana" w:hAnsi="Verdana"/>
          <w:b/>
          <w:bCs/>
          <w:sz w:val="18"/>
          <w:szCs w:val="18"/>
        </w:rPr>
      </w:pPr>
      <w:r w:rsidRPr="005B0A47">
        <w:rPr>
          <w:rFonts w:ascii="Verdana" w:hAnsi="Verdana"/>
          <w:sz w:val="18"/>
          <w:szCs w:val="18"/>
        </w:rPr>
        <w:t>Welke overige aanpassingen en randvoorwaarden noodzakelijk zijn op de aangeboden oplossing te laten functioneren als bedoeld en beschreven;</w:t>
      </w:r>
    </w:p>
    <w:p w14:paraId="46E1C78D" w14:textId="7762AA3A" w:rsidR="00265BF4" w:rsidRPr="005B0A47" w:rsidRDefault="00265BF4" w:rsidP="00265BF4">
      <w:pPr>
        <w:pStyle w:val="Lijstalinea"/>
        <w:numPr>
          <w:ilvl w:val="0"/>
          <w:numId w:val="20"/>
        </w:numPr>
        <w:rPr>
          <w:rFonts w:ascii="Verdana" w:hAnsi="Verdana"/>
          <w:sz w:val="18"/>
          <w:szCs w:val="18"/>
        </w:rPr>
      </w:pPr>
      <w:r w:rsidRPr="005B0A47">
        <w:rPr>
          <w:rFonts w:ascii="Verdana" w:hAnsi="Verdana"/>
          <w:sz w:val="18"/>
          <w:szCs w:val="18"/>
        </w:rPr>
        <w:t>Eisen aan de virtuele en fysieke toegang om beheer op afstand uit te kunnen voeren.</w:t>
      </w:r>
    </w:p>
    <w:p w14:paraId="1C9E12E5" w14:textId="5FC9417A" w:rsidR="00ED24FD" w:rsidRPr="00A76D41" w:rsidRDefault="00ED24FD" w:rsidP="00D82FF5">
      <w:pPr>
        <w:pStyle w:val="Lijstalinea"/>
        <w:numPr>
          <w:ilvl w:val="0"/>
          <w:numId w:val="20"/>
        </w:numPr>
        <w:rPr>
          <w:rFonts w:ascii="Verdana" w:eastAsia="Times New Roman" w:hAnsi="Verdana" w:cs="Times New Roman"/>
          <w:b/>
          <w:bCs/>
          <w:color w:val="365F91"/>
          <w:sz w:val="28"/>
          <w:szCs w:val="28"/>
        </w:rPr>
      </w:pPr>
      <w:r w:rsidRPr="00A76D41">
        <w:rPr>
          <w:rFonts w:ascii="Verdana" w:hAnsi="Verdana"/>
        </w:rPr>
        <w:br w:type="page"/>
      </w:r>
    </w:p>
    <w:p w14:paraId="7747937F" w14:textId="77777777" w:rsidR="00ED24FD" w:rsidRPr="00A76D41" w:rsidRDefault="00ED24FD" w:rsidP="00ED24FD">
      <w:pPr>
        <w:pStyle w:val="Kop1"/>
        <w:rPr>
          <w:rFonts w:ascii="Verdana" w:hAnsi="Verdana"/>
          <w:b/>
          <w:color w:val="auto"/>
          <w:sz w:val="22"/>
          <w:szCs w:val="22"/>
        </w:rPr>
      </w:pPr>
      <w:bookmarkStart w:id="39" w:name="_Toc489863144"/>
      <w:bookmarkStart w:id="40" w:name="_Toc16861905"/>
      <w:r w:rsidRPr="00A76D41">
        <w:rPr>
          <w:rFonts w:ascii="Verdana" w:hAnsi="Verdana"/>
          <w:b/>
          <w:color w:val="auto"/>
          <w:sz w:val="22"/>
          <w:szCs w:val="22"/>
        </w:rPr>
        <w:lastRenderedPageBreak/>
        <w:t>Scope</w:t>
      </w:r>
      <w:bookmarkEnd w:id="38"/>
      <w:bookmarkEnd w:id="39"/>
      <w:bookmarkEnd w:id="40"/>
    </w:p>
    <w:p w14:paraId="0FF26F74" w14:textId="77777777" w:rsidR="00ED24FD" w:rsidRPr="00A76D41" w:rsidRDefault="00ED24FD" w:rsidP="00ED24FD">
      <w:pPr>
        <w:pStyle w:val="Default"/>
        <w:rPr>
          <w:rFonts w:ascii="Verdana" w:hAnsi="Verdana"/>
          <w:b/>
        </w:rPr>
      </w:pPr>
    </w:p>
    <w:p w14:paraId="62AA7E32" w14:textId="77777777" w:rsidR="00ED24FD" w:rsidRPr="00A76D41" w:rsidRDefault="00ED24FD" w:rsidP="00A76D41">
      <w:pPr>
        <w:pStyle w:val="Kop1"/>
        <w:rPr>
          <w:rFonts w:ascii="Verdana" w:hAnsi="Verdana"/>
          <w:b/>
          <w:color w:val="auto"/>
          <w:sz w:val="20"/>
          <w:szCs w:val="20"/>
        </w:rPr>
      </w:pPr>
      <w:bookmarkStart w:id="41" w:name="_Toc464518576"/>
      <w:bookmarkStart w:id="42" w:name="_Toc489863145"/>
      <w:bookmarkStart w:id="43" w:name="_Toc16861906"/>
      <w:r w:rsidRPr="00A76D41">
        <w:rPr>
          <w:rFonts w:ascii="Verdana" w:hAnsi="Verdana"/>
          <w:b/>
          <w:color w:val="auto"/>
          <w:sz w:val="20"/>
          <w:szCs w:val="20"/>
        </w:rPr>
        <w:t xml:space="preserve">Scope </w:t>
      </w:r>
      <w:bookmarkEnd w:id="41"/>
      <w:r w:rsidRPr="00A76D41">
        <w:rPr>
          <w:rFonts w:ascii="Verdana" w:hAnsi="Verdana"/>
          <w:b/>
          <w:color w:val="auto"/>
          <w:sz w:val="20"/>
          <w:szCs w:val="20"/>
        </w:rPr>
        <w:t>van de opdracht</w:t>
      </w:r>
      <w:bookmarkEnd w:id="42"/>
      <w:bookmarkEnd w:id="43"/>
    </w:p>
    <w:p w14:paraId="41B821D3" w14:textId="77777777" w:rsidR="00ED24FD" w:rsidRPr="005B0A47" w:rsidRDefault="00ED24FD" w:rsidP="00ED24FD">
      <w:pPr>
        <w:rPr>
          <w:rFonts w:ascii="Verdana" w:hAnsi="Verdana"/>
          <w:sz w:val="18"/>
          <w:szCs w:val="18"/>
          <w:lang w:val="en-US"/>
        </w:rPr>
      </w:pPr>
      <w:r w:rsidRPr="005B0A47">
        <w:rPr>
          <w:rFonts w:ascii="Verdana" w:hAnsi="Verdana"/>
          <w:sz w:val="18"/>
          <w:szCs w:val="18"/>
        </w:rPr>
        <w:t xml:space="preserve">Binnen de scope vallen alle werkzaamheden zoals beschreven in dit document als onderdeel van de aanbieding. </w:t>
      </w:r>
      <w:r w:rsidRPr="005B0A47">
        <w:rPr>
          <w:rFonts w:ascii="Verdana" w:hAnsi="Verdana"/>
          <w:sz w:val="18"/>
          <w:szCs w:val="18"/>
          <w:lang w:val="en-US"/>
        </w:rPr>
        <w:t>Dit is inclusief en niet gelimiteerd tot:</w:t>
      </w:r>
    </w:p>
    <w:p w14:paraId="4FF67770"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 xml:space="preserve">Alle AV specifieke bekabeling (netwerkbekabeling moet wel beschreven zijn </w:t>
      </w:r>
      <w:r w:rsidR="00FA6028" w:rsidRPr="005B0A47">
        <w:rPr>
          <w:rFonts w:ascii="Verdana" w:hAnsi="Verdana"/>
          <w:sz w:val="18"/>
          <w:szCs w:val="18"/>
        </w:rPr>
        <w:t xml:space="preserve">in de design documenten </w:t>
      </w:r>
      <w:r w:rsidRPr="005B0A47">
        <w:rPr>
          <w:rFonts w:ascii="Verdana" w:hAnsi="Verdana"/>
          <w:sz w:val="18"/>
          <w:szCs w:val="18"/>
        </w:rPr>
        <w:t xml:space="preserve">maar wordt </w:t>
      </w:r>
      <w:r w:rsidR="00FA6028" w:rsidRPr="005B0A47">
        <w:rPr>
          <w:rFonts w:ascii="Verdana" w:hAnsi="Verdana"/>
          <w:sz w:val="18"/>
          <w:szCs w:val="18"/>
        </w:rPr>
        <w:t xml:space="preserve">fysiek </w:t>
      </w:r>
      <w:r w:rsidRPr="005B0A47">
        <w:rPr>
          <w:rFonts w:ascii="Verdana" w:hAnsi="Verdana"/>
          <w:sz w:val="18"/>
          <w:szCs w:val="18"/>
        </w:rPr>
        <w:t xml:space="preserve">geleverd </w:t>
      </w:r>
      <w:r w:rsidR="00FA6028" w:rsidRPr="005B0A47">
        <w:rPr>
          <w:rFonts w:ascii="Verdana" w:hAnsi="Verdana"/>
          <w:sz w:val="18"/>
          <w:szCs w:val="18"/>
        </w:rPr>
        <w:t xml:space="preserve">en geinstalleerd </w:t>
      </w:r>
      <w:r w:rsidRPr="005B0A47">
        <w:rPr>
          <w:rFonts w:ascii="Verdana" w:hAnsi="Verdana"/>
          <w:sz w:val="18"/>
          <w:szCs w:val="18"/>
        </w:rPr>
        <w:t xml:space="preserve">vanuit </w:t>
      </w:r>
      <w:r w:rsidR="00D57523" w:rsidRPr="005B0A47">
        <w:rPr>
          <w:rFonts w:ascii="Verdana" w:hAnsi="Verdana"/>
          <w:sz w:val="18"/>
          <w:szCs w:val="18"/>
        </w:rPr>
        <w:t>RWS</w:t>
      </w:r>
      <w:r w:rsidR="00FA6028" w:rsidRPr="005B0A47">
        <w:rPr>
          <w:rFonts w:ascii="Verdana" w:hAnsi="Verdana"/>
          <w:sz w:val="18"/>
          <w:szCs w:val="18"/>
        </w:rPr>
        <w:t xml:space="preserve"> muv de benodigde patchkabels.</w:t>
      </w:r>
      <w:r w:rsidRPr="005B0A47">
        <w:rPr>
          <w:rFonts w:ascii="Verdana" w:hAnsi="Verdana"/>
          <w:sz w:val="18"/>
          <w:szCs w:val="18"/>
        </w:rPr>
        <w:t xml:space="preserve"> Overige bekabeling is wel onderdeel van de Inschrijving</w:t>
      </w:r>
      <w:r w:rsidR="002A6395" w:rsidRPr="005B0A47">
        <w:rPr>
          <w:rFonts w:ascii="Verdana" w:hAnsi="Verdana"/>
          <w:sz w:val="18"/>
          <w:szCs w:val="18"/>
        </w:rPr>
        <w:t xml:space="preserve">, inclusief het monteren van data en stroom in de cable cubbies vanaf </w:t>
      </w:r>
      <w:r w:rsidR="00C72831" w:rsidRPr="005B0A47">
        <w:rPr>
          <w:rFonts w:ascii="Verdana" w:hAnsi="Verdana"/>
          <w:sz w:val="18"/>
          <w:szCs w:val="18"/>
        </w:rPr>
        <w:t>de aansluiting op de wand of in de vloer</w:t>
      </w:r>
      <w:r w:rsidRPr="005B0A47">
        <w:rPr>
          <w:rFonts w:ascii="Verdana" w:hAnsi="Verdana"/>
          <w:sz w:val="18"/>
          <w:szCs w:val="18"/>
        </w:rPr>
        <w:t>)</w:t>
      </w:r>
      <w:r w:rsidR="00164D61" w:rsidRPr="005B0A47">
        <w:rPr>
          <w:rFonts w:ascii="Verdana" w:hAnsi="Verdana"/>
          <w:sz w:val="18"/>
          <w:szCs w:val="18"/>
        </w:rPr>
        <w:t>;</w:t>
      </w:r>
    </w:p>
    <w:p w14:paraId="3D50F115"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Het leveren en implementeren van alle AV componenten inclusief montage van de componenten in en/of aan meubilair (incl infrezen in tafels etc)</w:t>
      </w:r>
      <w:r w:rsidR="009D394F" w:rsidRPr="005B0A47">
        <w:rPr>
          <w:rFonts w:ascii="Verdana" w:hAnsi="Verdana"/>
          <w:sz w:val="18"/>
          <w:szCs w:val="18"/>
        </w:rPr>
        <w:t>, wanden, plafonds etc.</w:t>
      </w:r>
      <w:r w:rsidR="00164D61" w:rsidRPr="005B0A47">
        <w:rPr>
          <w:rFonts w:ascii="Verdana" w:hAnsi="Verdana"/>
          <w:sz w:val="18"/>
          <w:szCs w:val="18"/>
        </w:rPr>
        <w:t>;</w:t>
      </w:r>
    </w:p>
    <w:p w14:paraId="653D93F5"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Het integreren van de eventueel te hergebruiken componenten zodanig dat samen met de nieuw te instaleren componenten er een volledig functionerende geïntegreerd systeem ontstaat conform de wensen zoals beschreven in dit PvE eventueel aangevuld met punten uit de design fase</w:t>
      </w:r>
      <w:r w:rsidR="00164D61" w:rsidRPr="005B0A47">
        <w:rPr>
          <w:rFonts w:ascii="Verdana" w:hAnsi="Verdana"/>
          <w:sz w:val="18"/>
          <w:szCs w:val="18"/>
        </w:rPr>
        <w:t>;</w:t>
      </w:r>
    </w:p>
    <w:p w14:paraId="06621C56"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Project management aan de kant van de Opdrachtnemer</w:t>
      </w:r>
      <w:r w:rsidR="00417E56" w:rsidRPr="005B0A47">
        <w:rPr>
          <w:rFonts w:ascii="Verdana" w:hAnsi="Verdana"/>
          <w:sz w:val="18"/>
          <w:szCs w:val="18"/>
        </w:rPr>
        <w:t>;</w:t>
      </w:r>
    </w:p>
    <w:p w14:paraId="7CE5CC28"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Het maken en opleveren van alle relevante documentatie</w:t>
      </w:r>
      <w:r w:rsidR="00417E56" w:rsidRPr="005B0A47">
        <w:rPr>
          <w:rFonts w:ascii="Verdana" w:hAnsi="Verdana"/>
          <w:sz w:val="18"/>
          <w:szCs w:val="18"/>
        </w:rPr>
        <w:t>;</w:t>
      </w:r>
    </w:p>
    <w:p w14:paraId="16D60E39"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Het bijhouden van een administratie van alle leveringen inclusief de data van de componenten, datum van levering, Firmware versie per geleverd component</w:t>
      </w:r>
      <w:r w:rsidR="00417E56" w:rsidRPr="005B0A47">
        <w:rPr>
          <w:rFonts w:ascii="Verdana" w:hAnsi="Verdana"/>
          <w:sz w:val="18"/>
          <w:szCs w:val="18"/>
        </w:rPr>
        <w:t>, prijs van het component</w:t>
      </w:r>
      <w:r w:rsidRPr="005B0A47">
        <w:rPr>
          <w:rFonts w:ascii="Verdana" w:hAnsi="Verdana"/>
          <w:sz w:val="18"/>
          <w:szCs w:val="18"/>
        </w:rPr>
        <w:t xml:space="preserve"> etc. als onderdeel van het projectdossier</w:t>
      </w:r>
      <w:r w:rsidR="00417E56" w:rsidRPr="005B0A47">
        <w:rPr>
          <w:rFonts w:ascii="Verdana" w:hAnsi="Verdana"/>
          <w:sz w:val="18"/>
          <w:szCs w:val="18"/>
        </w:rPr>
        <w:t>;</w:t>
      </w:r>
    </w:p>
    <w:p w14:paraId="2CEC6591"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Cable management</w:t>
      </w:r>
      <w:r w:rsidR="00417E56" w:rsidRPr="005B0A47">
        <w:rPr>
          <w:rFonts w:ascii="Verdana" w:hAnsi="Verdana"/>
          <w:sz w:val="18"/>
          <w:szCs w:val="18"/>
        </w:rPr>
        <w:t xml:space="preserve"> van alle AV bekabeling als</w:t>
      </w:r>
      <w:r w:rsidR="00FA6028" w:rsidRPr="005B0A47">
        <w:rPr>
          <w:rFonts w:ascii="Verdana" w:hAnsi="Verdana"/>
          <w:sz w:val="18"/>
          <w:szCs w:val="18"/>
        </w:rPr>
        <w:t xml:space="preserve"> o</w:t>
      </w:r>
      <w:r w:rsidR="00417E56" w:rsidRPr="005B0A47">
        <w:rPr>
          <w:rFonts w:ascii="Verdana" w:hAnsi="Verdana"/>
          <w:sz w:val="18"/>
          <w:szCs w:val="18"/>
        </w:rPr>
        <w:t>ok de stroom en data bekabeling gebruikt in de AV installatie;</w:t>
      </w:r>
    </w:p>
    <w:p w14:paraId="040142BF"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Leveren van alle patchkabels</w:t>
      </w:r>
      <w:r w:rsidR="00417E56" w:rsidRPr="005B0A47">
        <w:rPr>
          <w:rFonts w:ascii="Verdana" w:hAnsi="Verdana"/>
          <w:sz w:val="18"/>
          <w:szCs w:val="18"/>
        </w:rPr>
        <w:t xml:space="preserve"> van patchpanels of </w:t>
      </w:r>
      <w:r w:rsidR="00C72831" w:rsidRPr="005B0A47">
        <w:rPr>
          <w:rFonts w:ascii="Verdana" w:hAnsi="Verdana"/>
          <w:sz w:val="18"/>
          <w:szCs w:val="18"/>
        </w:rPr>
        <w:t>wanddoos/</w:t>
      </w:r>
      <w:r w:rsidR="00417E56" w:rsidRPr="005B0A47">
        <w:rPr>
          <w:rFonts w:ascii="Verdana" w:hAnsi="Verdana"/>
          <w:sz w:val="18"/>
          <w:szCs w:val="18"/>
        </w:rPr>
        <w:t>vloerpot naar de componenten;</w:t>
      </w:r>
    </w:p>
    <w:p w14:paraId="3F6A4F69" w14:textId="77777777" w:rsidR="00ED24FD" w:rsidRPr="005B0A47" w:rsidRDefault="00ED24FD" w:rsidP="00D82FF5">
      <w:pPr>
        <w:pStyle w:val="Lijstalinea"/>
        <w:numPr>
          <w:ilvl w:val="0"/>
          <w:numId w:val="19"/>
        </w:numPr>
        <w:spacing w:after="200" w:line="276" w:lineRule="auto"/>
        <w:rPr>
          <w:rFonts w:ascii="Verdana" w:hAnsi="Verdana"/>
          <w:sz w:val="18"/>
          <w:szCs w:val="18"/>
        </w:rPr>
      </w:pPr>
      <w:r w:rsidRPr="005B0A47">
        <w:rPr>
          <w:rFonts w:ascii="Verdana" w:hAnsi="Verdana"/>
          <w:sz w:val="18"/>
          <w:szCs w:val="18"/>
        </w:rPr>
        <w:t>Het verwijderen en afvoeren van verpakkingsmaterialen</w:t>
      </w:r>
      <w:r w:rsidR="00417E56" w:rsidRPr="005B0A47">
        <w:rPr>
          <w:rFonts w:ascii="Verdana" w:hAnsi="Verdana"/>
          <w:sz w:val="18"/>
          <w:szCs w:val="18"/>
        </w:rPr>
        <w:t>.</w:t>
      </w:r>
    </w:p>
    <w:p w14:paraId="6C75478F" w14:textId="77777777" w:rsidR="00ED24FD" w:rsidRPr="00F2164C" w:rsidRDefault="00ED24FD" w:rsidP="00A76D41">
      <w:pPr>
        <w:pStyle w:val="Kop1"/>
        <w:rPr>
          <w:rFonts w:ascii="Verdana" w:hAnsi="Verdana"/>
          <w:b/>
          <w:color w:val="auto"/>
          <w:sz w:val="20"/>
          <w:szCs w:val="20"/>
        </w:rPr>
      </w:pPr>
      <w:bookmarkStart w:id="44" w:name="_Toc489863146"/>
      <w:bookmarkStart w:id="45" w:name="_Toc16861907"/>
      <w:r w:rsidRPr="00F2164C">
        <w:rPr>
          <w:rFonts w:ascii="Verdana" w:hAnsi="Verdana"/>
          <w:b/>
          <w:color w:val="auto"/>
          <w:sz w:val="20"/>
          <w:szCs w:val="20"/>
        </w:rPr>
        <w:t>Buiten de Scope</w:t>
      </w:r>
      <w:bookmarkEnd w:id="44"/>
      <w:bookmarkEnd w:id="45"/>
    </w:p>
    <w:p w14:paraId="6A471FAC" w14:textId="77777777" w:rsidR="00ED24FD" w:rsidRPr="005B0A47" w:rsidRDefault="00ED24FD" w:rsidP="00ED24FD">
      <w:pPr>
        <w:rPr>
          <w:rFonts w:ascii="Verdana" w:hAnsi="Verdana"/>
          <w:sz w:val="18"/>
          <w:szCs w:val="18"/>
        </w:rPr>
      </w:pPr>
      <w:r w:rsidRPr="005B0A47">
        <w:rPr>
          <w:rFonts w:ascii="Verdana" w:hAnsi="Verdana"/>
          <w:sz w:val="18"/>
          <w:szCs w:val="18"/>
        </w:rPr>
        <w:t>Out of scope is:</w:t>
      </w:r>
    </w:p>
    <w:p w14:paraId="45970AE3" w14:textId="77777777" w:rsidR="00ED24FD" w:rsidRPr="005B0A47" w:rsidRDefault="00ED24FD" w:rsidP="00D82FF5">
      <w:pPr>
        <w:pStyle w:val="Default"/>
        <w:numPr>
          <w:ilvl w:val="0"/>
          <w:numId w:val="18"/>
        </w:numPr>
        <w:rPr>
          <w:rFonts w:ascii="Verdana" w:hAnsi="Verdana" w:cstheme="minorBidi"/>
          <w:color w:val="auto"/>
          <w:sz w:val="18"/>
          <w:szCs w:val="18"/>
        </w:rPr>
      </w:pPr>
      <w:r w:rsidRPr="005B0A47">
        <w:rPr>
          <w:rFonts w:ascii="Verdana" w:hAnsi="Verdana" w:cstheme="minorBidi"/>
          <w:color w:val="auto"/>
          <w:sz w:val="18"/>
          <w:szCs w:val="18"/>
        </w:rPr>
        <w:t>Constructie werkzaamheden (m.u.v. specifieke afgesproken werkzaamheden)</w:t>
      </w:r>
      <w:r w:rsidR="009D394F" w:rsidRPr="005B0A47">
        <w:rPr>
          <w:rFonts w:ascii="Verdana" w:hAnsi="Verdana" w:cstheme="minorBidi"/>
          <w:color w:val="auto"/>
          <w:sz w:val="18"/>
          <w:szCs w:val="18"/>
        </w:rPr>
        <w:t>;</w:t>
      </w:r>
    </w:p>
    <w:p w14:paraId="4E89748A" w14:textId="77777777" w:rsidR="00ED24FD" w:rsidRPr="005B0A47" w:rsidRDefault="00ED24FD" w:rsidP="00D82FF5">
      <w:pPr>
        <w:pStyle w:val="Default"/>
        <w:numPr>
          <w:ilvl w:val="0"/>
          <w:numId w:val="18"/>
        </w:numPr>
        <w:rPr>
          <w:rFonts w:ascii="Verdana" w:hAnsi="Verdana" w:cstheme="minorBidi"/>
          <w:color w:val="auto"/>
          <w:sz w:val="18"/>
          <w:szCs w:val="18"/>
        </w:rPr>
      </w:pPr>
      <w:r w:rsidRPr="005B0A47">
        <w:rPr>
          <w:rFonts w:ascii="Verdana" w:hAnsi="Verdana" w:cstheme="minorBidi"/>
          <w:color w:val="auto"/>
          <w:sz w:val="18"/>
          <w:szCs w:val="18"/>
        </w:rPr>
        <w:t>Het aanleggen van data</w:t>
      </w:r>
      <w:r w:rsidR="00417E56" w:rsidRPr="005B0A47">
        <w:rPr>
          <w:rFonts w:ascii="Verdana" w:hAnsi="Verdana" w:cstheme="minorBidi"/>
          <w:color w:val="auto"/>
          <w:sz w:val="18"/>
          <w:szCs w:val="18"/>
        </w:rPr>
        <w:t>bekabeling</w:t>
      </w:r>
      <w:r w:rsidRPr="005B0A47">
        <w:rPr>
          <w:rFonts w:ascii="Verdana" w:hAnsi="Verdana" w:cstheme="minorBidi"/>
          <w:color w:val="auto"/>
          <w:sz w:val="18"/>
          <w:szCs w:val="18"/>
        </w:rPr>
        <w:t xml:space="preserve"> direct gekoppeld aan het ICT netwerk van </w:t>
      </w:r>
      <w:r w:rsidR="00417E56" w:rsidRPr="005B0A47">
        <w:rPr>
          <w:rFonts w:ascii="Verdana" w:hAnsi="Verdana" w:cstheme="minorBidi"/>
          <w:color w:val="auto"/>
          <w:sz w:val="18"/>
          <w:szCs w:val="18"/>
        </w:rPr>
        <w:t>RWS</w:t>
      </w:r>
      <w:r w:rsidRPr="005B0A47">
        <w:rPr>
          <w:rFonts w:ascii="Verdana" w:hAnsi="Verdana" w:cstheme="minorBidi"/>
          <w:color w:val="auto"/>
          <w:sz w:val="18"/>
          <w:szCs w:val="18"/>
        </w:rPr>
        <w:t xml:space="preserve"> </w:t>
      </w:r>
      <w:r w:rsidR="00417E56" w:rsidRPr="005B0A47">
        <w:rPr>
          <w:rFonts w:ascii="Verdana" w:hAnsi="Verdana" w:cstheme="minorBidi"/>
          <w:color w:val="auto"/>
          <w:sz w:val="18"/>
          <w:szCs w:val="18"/>
        </w:rPr>
        <w:t xml:space="preserve">danwel nodig voor de AV installatie </w:t>
      </w:r>
      <w:r w:rsidRPr="005B0A47">
        <w:rPr>
          <w:rFonts w:ascii="Verdana" w:hAnsi="Verdana" w:cstheme="minorBidi"/>
          <w:color w:val="auto"/>
          <w:sz w:val="18"/>
          <w:szCs w:val="18"/>
        </w:rPr>
        <w:t xml:space="preserve">en </w:t>
      </w:r>
      <w:r w:rsidR="00C72831" w:rsidRPr="005B0A47">
        <w:rPr>
          <w:rFonts w:ascii="Verdana" w:hAnsi="Verdana" w:cstheme="minorBidi"/>
          <w:color w:val="auto"/>
          <w:sz w:val="18"/>
          <w:szCs w:val="18"/>
        </w:rPr>
        <w:t>Electra</w:t>
      </w:r>
      <w:r w:rsidR="00417E56" w:rsidRPr="005B0A47">
        <w:rPr>
          <w:rFonts w:ascii="Verdana" w:hAnsi="Verdana" w:cstheme="minorBidi"/>
          <w:color w:val="auto"/>
          <w:sz w:val="18"/>
          <w:szCs w:val="18"/>
        </w:rPr>
        <w:t xml:space="preserve"> bekabeling inclusief stroompunten</w:t>
      </w:r>
      <w:r w:rsidR="009D394F" w:rsidRPr="005B0A47">
        <w:rPr>
          <w:rFonts w:ascii="Verdana" w:hAnsi="Verdana" w:cstheme="minorBidi"/>
          <w:color w:val="auto"/>
          <w:sz w:val="18"/>
          <w:szCs w:val="18"/>
        </w:rPr>
        <w:t>;</w:t>
      </w:r>
    </w:p>
    <w:p w14:paraId="0A48B651" w14:textId="77777777" w:rsidR="00ED24FD" w:rsidRPr="005B0A47" w:rsidRDefault="00ED24FD" w:rsidP="00D82FF5">
      <w:pPr>
        <w:pStyle w:val="Default"/>
        <w:numPr>
          <w:ilvl w:val="0"/>
          <w:numId w:val="18"/>
        </w:numPr>
        <w:rPr>
          <w:rFonts w:ascii="Verdana" w:hAnsi="Verdana" w:cstheme="minorBidi"/>
          <w:color w:val="auto"/>
          <w:sz w:val="18"/>
          <w:szCs w:val="18"/>
        </w:rPr>
      </w:pPr>
      <w:r w:rsidRPr="005B0A47">
        <w:rPr>
          <w:rFonts w:ascii="Verdana" w:hAnsi="Verdana" w:cstheme="minorBidi"/>
          <w:color w:val="auto"/>
          <w:sz w:val="18"/>
          <w:szCs w:val="18"/>
        </w:rPr>
        <w:t xml:space="preserve">Patching en ICT specifieke configuraties waarbij de </w:t>
      </w:r>
      <w:r w:rsidR="00417E56" w:rsidRPr="005B0A47">
        <w:rPr>
          <w:rFonts w:ascii="Verdana" w:hAnsi="Verdana" w:cstheme="minorBidi"/>
          <w:color w:val="auto"/>
          <w:sz w:val="18"/>
          <w:szCs w:val="18"/>
        </w:rPr>
        <w:t>Inschrijver</w:t>
      </w:r>
      <w:r w:rsidRPr="005B0A47">
        <w:rPr>
          <w:rFonts w:ascii="Verdana" w:hAnsi="Verdana" w:cstheme="minorBidi"/>
          <w:color w:val="auto"/>
          <w:sz w:val="18"/>
          <w:szCs w:val="18"/>
        </w:rPr>
        <w:t xml:space="preserve"> niet de juiste rechten heeft om dit te doen</w:t>
      </w:r>
      <w:r w:rsidR="009D394F" w:rsidRPr="005B0A47">
        <w:rPr>
          <w:rFonts w:ascii="Verdana" w:hAnsi="Verdana" w:cstheme="minorBidi"/>
          <w:color w:val="auto"/>
          <w:sz w:val="18"/>
          <w:szCs w:val="18"/>
        </w:rPr>
        <w:t>.</w:t>
      </w:r>
      <w:r w:rsidRPr="005B0A47">
        <w:rPr>
          <w:rFonts w:ascii="Verdana" w:hAnsi="Verdana" w:cstheme="minorBidi"/>
          <w:color w:val="auto"/>
          <w:sz w:val="18"/>
          <w:szCs w:val="18"/>
        </w:rPr>
        <w:br/>
      </w:r>
    </w:p>
    <w:p w14:paraId="2286EF49" w14:textId="77777777" w:rsidR="00ED24FD" w:rsidRPr="00A76D41" w:rsidRDefault="00ED24FD" w:rsidP="00ED24FD">
      <w:pPr>
        <w:rPr>
          <w:rFonts w:ascii="Verdana" w:eastAsia="Times New Roman" w:hAnsi="Verdana" w:cs="Times New Roman"/>
          <w:bCs/>
          <w:color w:val="4F81BD"/>
          <w:sz w:val="26"/>
          <w:szCs w:val="26"/>
        </w:rPr>
      </w:pPr>
      <w:bookmarkStart w:id="46" w:name="_Toc464518578"/>
      <w:r w:rsidRPr="00A76D41">
        <w:rPr>
          <w:rFonts w:ascii="Verdana" w:hAnsi="Verdana"/>
        </w:rPr>
        <w:br w:type="page"/>
      </w:r>
    </w:p>
    <w:p w14:paraId="2D967D4A" w14:textId="77777777" w:rsidR="00ED24FD" w:rsidRPr="00F2164C" w:rsidRDefault="00ED24FD" w:rsidP="00A76D41">
      <w:pPr>
        <w:pStyle w:val="Kop1"/>
        <w:rPr>
          <w:rFonts w:ascii="Verdana" w:hAnsi="Verdana"/>
          <w:sz w:val="20"/>
          <w:szCs w:val="20"/>
        </w:rPr>
      </w:pPr>
      <w:bookmarkStart w:id="47" w:name="_Toc489863147"/>
      <w:bookmarkStart w:id="48" w:name="_Toc16861908"/>
      <w:r w:rsidRPr="00F2164C">
        <w:rPr>
          <w:rFonts w:ascii="Verdana" w:hAnsi="Verdana"/>
          <w:b/>
          <w:color w:val="auto"/>
          <w:sz w:val="20"/>
          <w:szCs w:val="20"/>
        </w:rPr>
        <w:lastRenderedPageBreak/>
        <w:t xml:space="preserve">Construction &amp; Engineering </w:t>
      </w:r>
      <w:bookmarkEnd w:id="46"/>
      <w:r w:rsidRPr="00F2164C">
        <w:rPr>
          <w:rFonts w:ascii="Verdana" w:hAnsi="Verdana"/>
          <w:b/>
          <w:color w:val="auto"/>
          <w:sz w:val="20"/>
          <w:szCs w:val="20"/>
        </w:rPr>
        <w:t>tekeningen</w:t>
      </w:r>
      <w:bookmarkEnd w:id="47"/>
      <w:bookmarkEnd w:id="48"/>
    </w:p>
    <w:p w14:paraId="01515B73" w14:textId="77777777" w:rsidR="00ED24FD" w:rsidRPr="005B0A47" w:rsidRDefault="00ED24FD" w:rsidP="00ED24FD">
      <w:pPr>
        <w:rPr>
          <w:rFonts w:ascii="Verdana" w:hAnsi="Verdana"/>
          <w:sz w:val="18"/>
          <w:szCs w:val="18"/>
        </w:rPr>
      </w:pPr>
      <w:r w:rsidRPr="005B0A47">
        <w:rPr>
          <w:rFonts w:ascii="Verdana" w:hAnsi="Verdana"/>
          <w:sz w:val="18"/>
          <w:szCs w:val="18"/>
        </w:rPr>
        <w:t xml:space="preserve">De </w:t>
      </w:r>
      <w:r w:rsidR="00417E56" w:rsidRPr="005B0A47">
        <w:rPr>
          <w:rFonts w:ascii="Verdana" w:hAnsi="Verdana"/>
          <w:sz w:val="18"/>
          <w:szCs w:val="18"/>
        </w:rPr>
        <w:t>Inschrijver</w:t>
      </w:r>
      <w:r w:rsidRPr="005B0A47">
        <w:rPr>
          <w:rFonts w:ascii="Verdana" w:hAnsi="Verdana"/>
          <w:sz w:val="18"/>
          <w:szCs w:val="18"/>
        </w:rPr>
        <w:t xml:space="preserve"> zal voor het projectdossier onderstaande documenten moeten opleveren:</w:t>
      </w:r>
    </w:p>
    <w:p w14:paraId="292DFCE8" w14:textId="77777777" w:rsidR="00ED24FD" w:rsidRPr="00B34773" w:rsidRDefault="00ED24FD" w:rsidP="00D82FF5">
      <w:pPr>
        <w:pStyle w:val="Lijstalinea"/>
        <w:numPr>
          <w:ilvl w:val="0"/>
          <w:numId w:val="17"/>
        </w:numPr>
        <w:spacing w:after="200" w:line="276" w:lineRule="auto"/>
        <w:rPr>
          <w:rFonts w:ascii="Verdana" w:hAnsi="Verdana"/>
          <w:sz w:val="18"/>
          <w:szCs w:val="18"/>
        </w:rPr>
      </w:pPr>
      <w:r w:rsidRPr="00B34773">
        <w:rPr>
          <w:rFonts w:ascii="Verdana" w:hAnsi="Verdana"/>
          <w:sz w:val="18"/>
          <w:szCs w:val="18"/>
        </w:rPr>
        <w:t>Equipment racks (inclusief locatie, merk en type van alle componenten en de bekabeling tussen de componenten)</w:t>
      </w:r>
      <w:r w:rsidR="009D394F" w:rsidRPr="00B34773">
        <w:rPr>
          <w:rFonts w:ascii="Verdana" w:hAnsi="Verdana"/>
          <w:sz w:val="18"/>
          <w:szCs w:val="18"/>
        </w:rPr>
        <w:t>;</w:t>
      </w:r>
    </w:p>
    <w:p w14:paraId="644C179D" w14:textId="77777777" w:rsidR="00ED24FD" w:rsidRPr="00B34773" w:rsidRDefault="00ED24FD" w:rsidP="00D82FF5">
      <w:pPr>
        <w:pStyle w:val="Lijstalinea"/>
        <w:numPr>
          <w:ilvl w:val="0"/>
          <w:numId w:val="17"/>
        </w:numPr>
        <w:spacing w:after="200" w:line="276" w:lineRule="auto"/>
        <w:rPr>
          <w:rFonts w:ascii="Verdana" w:hAnsi="Verdana"/>
          <w:sz w:val="18"/>
          <w:szCs w:val="18"/>
        </w:rPr>
      </w:pPr>
      <w:r w:rsidRPr="00B34773">
        <w:rPr>
          <w:rFonts w:ascii="Verdana" w:hAnsi="Verdana"/>
          <w:sz w:val="18"/>
          <w:szCs w:val="18"/>
        </w:rPr>
        <w:t>Ruimte tekeningen met daarin de locatie van de apparatuur en de kabel tracés</w:t>
      </w:r>
      <w:r w:rsidR="009D394F" w:rsidRPr="00B34773">
        <w:rPr>
          <w:rFonts w:ascii="Verdana" w:hAnsi="Verdana"/>
          <w:sz w:val="18"/>
          <w:szCs w:val="18"/>
        </w:rPr>
        <w:t>;</w:t>
      </w:r>
    </w:p>
    <w:p w14:paraId="5632C461" w14:textId="77777777" w:rsidR="00ED24FD" w:rsidRPr="00B34773" w:rsidRDefault="00ED24FD" w:rsidP="00D82FF5">
      <w:pPr>
        <w:pStyle w:val="Lijstalinea"/>
        <w:numPr>
          <w:ilvl w:val="0"/>
          <w:numId w:val="17"/>
        </w:numPr>
        <w:spacing w:after="200" w:line="276" w:lineRule="auto"/>
        <w:rPr>
          <w:rFonts w:ascii="Verdana" w:hAnsi="Verdana"/>
          <w:sz w:val="18"/>
          <w:szCs w:val="18"/>
        </w:rPr>
      </w:pPr>
      <w:r w:rsidRPr="00B34773">
        <w:rPr>
          <w:rFonts w:ascii="Verdana" w:hAnsi="Verdana"/>
          <w:sz w:val="18"/>
          <w:szCs w:val="18"/>
        </w:rPr>
        <w:t>Gedetailleerde blokschema’s met alle componenten, hun connecties naar elkaar en de connecties met de diverse netwerk delen (VLAN’s) zodat helder is hoe de Aanbieder de security eisen begrijpt en verwerkt in het ontwerp</w:t>
      </w:r>
      <w:r w:rsidR="009D394F" w:rsidRPr="00B34773">
        <w:rPr>
          <w:rFonts w:ascii="Verdana" w:hAnsi="Verdana"/>
          <w:sz w:val="18"/>
          <w:szCs w:val="18"/>
        </w:rPr>
        <w:t>;</w:t>
      </w:r>
    </w:p>
    <w:p w14:paraId="74A49367" w14:textId="77777777" w:rsidR="00ED24FD" w:rsidRPr="00B34773" w:rsidRDefault="00ED24FD" w:rsidP="00D82FF5">
      <w:pPr>
        <w:pStyle w:val="Lijstalinea"/>
        <w:numPr>
          <w:ilvl w:val="0"/>
          <w:numId w:val="17"/>
        </w:numPr>
        <w:spacing w:after="200" w:line="276" w:lineRule="auto"/>
        <w:rPr>
          <w:rFonts w:ascii="Verdana" w:hAnsi="Verdana"/>
          <w:color w:val="000000" w:themeColor="text1"/>
          <w:sz w:val="18"/>
          <w:szCs w:val="18"/>
        </w:rPr>
      </w:pPr>
      <w:r w:rsidRPr="00B34773">
        <w:rPr>
          <w:rFonts w:ascii="Verdana" w:hAnsi="Verdana"/>
          <w:color w:val="000000" w:themeColor="text1"/>
          <w:sz w:val="18"/>
          <w:szCs w:val="18"/>
        </w:rPr>
        <w:t>Gedetailleerd bekabelingsschema met de label nummers. Deze label nummering moet overeenkomen met de labels zoals deze aangeduid zijn in alle tekeningen en op de kabels zelf (beide zijden van de kabels) – let op, de kabels moeten dus ook worden gelabeld!</w:t>
      </w:r>
      <w:r w:rsidR="009D394F" w:rsidRPr="00B34773">
        <w:rPr>
          <w:rFonts w:ascii="Verdana" w:hAnsi="Verdana"/>
          <w:color w:val="000000" w:themeColor="text1"/>
          <w:sz w:val="18"/>
          <w:szCs w:val="18"/>
        </w:rPr>
        <w:t>;</w:t>
      </w:r>
    </w:p>
    <w:p w14:paraId="68B7D246" w14:textId="77777777" w:rsidR="00ED24FD" w:rsidRPr="00A76D41" w:rsidRDefault="00ED24FD" w:rsidP="00D82FF5">
      <w:pPr>
        <w:pStyle w:val="Lijstalinea"/>
        <w:numPr>
          <w:ilvl w:val="0"/>
          <w:numId w:val="17"/>
        </w:numPr>
        <w:spacing w:after="200" w:line="276" w:lineRule="auto"/>
        <w:rPr>
          <w:rFonts w:ascii="Verdana" w:eastAsia="Times New Roman" w:hAnsi="Verdana" w:cs="Times New Roman"/>
          <w:b/>
          <w:bCs/>
          <w:color w:val="000000" w:themeColor="text1"/>
          <w:sz w:val="26"/>
          <w:szCs w:val="26"/>
        </w:rPr>
      </w:pPr>
      <w:r w:rsidRPr="00B34773">
        <w:rPr>
          <w:rFonts w:ascii="Verdana" w:hAnsi="Verdana"/>
          <w:color w:val="000000" w:themeColor="text1"/>
          <w:sz w:val="18"/>
          <w:szCs w:val="18"/>
        </w:rPr>
        <w:t>Een overzicht met alle componenten met de relevante informatie daarover zijnde (niet limitatief) Partname en nummer,  locatie, verwijzing naar documenten en tekeningen, serienummers, MAC adres(sen), Wall outlet nummer, Firmware versie, IP adres (na installatie), subcomponenten als insteek boards, asset tag, leveringsdatum en prijs volgens aanbieding.</w:t>
      </w:r>
      <w:bookmarkStart w:id="49" w:name="_Toc464518579"/>
      <w:r w:rsidRPr="00A76D41">
        <w:rPr>
          <w:rFonts w:ascii="Verdana" w:hAnsi="Verdana"/>
          <w:color w:val="000000" w:themeColor="text1"/>
        </w:rPr>
        <w:t xml:space="preserve"> </w:t>
      </w:r>
    </w:p>
    <w:p w14:paraId="6F0AAB02" w14:textId="77777777" w:rsidR="00ED24FD" w:rsidRPr="00274E41" w:rsidRDefault="00ED24FD" w:rsidP="00B34773">
      <w:pPr>
        <w:pStyle w:val="Kop1"/>
        <w:rPr>
          <w:rFonts w:ascii="Verdana" w:hAnsi="Verdana"/>
          <w:b/>
          <w:color w:val="auto"/>
          <w:sz w:val="20"/>
          <w:szCs w:val="20"/>
        </w:rPr>
      </w:pPr>
      <w:bookmarkStart w:id="50" w:name="_Toc489863148"/>
      <w:bookmarkStart w:id="51" w:name="_Toc16861909"/>
      <w:bookmarkEnd w:id="49"/>
      <w:r w:rsidRPr="00274E41">
        <w:rPr>
          <w:rFonts w:ascii="Verdana" w:hAnsi="Verdana"/>
          <w:b/>
          <w:color w:val="auto"/>
          <w:sz w:val="20"/>
          <w:szCs w:val="20"/>
        </w:rPr>
        <w:t>Revisies en andere documentatie</w:t>
      </w:r>
      <w:bookmarkEnd w:id="50"/>
      <w:bookmarkEnd w:id="51"/>
    </w:p>
    <w:p w14:paraId="074F54EE" w14:textId="77777777" w:rsidR="00ED24FD" w:rsidRPr="00B34773" w:rsidRDefault="00ED24FD" w:rsidP="00ED24FD">
      <w:pPr>
        <w:rPr>
          <w:rFonts w:ascii="Verdana" w:hAnsi="Verdana"/>
          <w:sz w:val="18"/>
          <w:szCs w:val="18"/>
        </w:rPr>
      </w:pPr>
      <w:r w:rsidRPr="00B34773">
        <w:rPr>
          <w:rFonts w:ascii="Verdana" w:hAnsi="Verdana"/>
          <w:sz w:val="18"/>
          <w:szCs w:val="18"/>
        </w:rPr>
        <w:t xml:space="preserve">Alle documenten en tekeningen moeten worden opgeleverd in het projectdossier als  ‘as-build’  revisietekeningen. Daarnaast moet onderstaande informatie bij oplevering van het project beschikbaar gesteld worden aan </w:t>
      </w:r>
      <w:r w:rsidR="00417E56" w:rsidRPr="00B34773">
        <w:rPr>
          <w:rFonts w:ascii="Verdana" w:hAnsi="Verdana"/>
          <w:sz w:val="18"/>
          <w:szCs w:val="18"/>
        </w:rPr>
        <w:t>RWS</w:t>
      </w:r>
      <w:r w:rsidRPr="00B34773">
        <w:rPr>
          <w:rFonts w:ascii="Verdana" w:hAnsi="Verdana"/>
          <w:sz w:val="18"/>
          <w:szCs w:val="18"/>
        </w:rPr>
        <w:t xml:space="preserve"> (digitaal en op papier):</w:t>
      </w:r>
    </w:p>
    <w:p w14:paraId="0979E2D7" w14:textId="77777777" w:rsidR="00ED24FD" w:rsidRPr="00B34773" w:rsidRDefault="00ED24FD" w:rsidP="00D82FF5">
      <w:pPr>
        <w:pStyle w:val="Lijstalinea"/>
        <w:numPr>
          <w:ilvl w:val="0"/>
          <w:numId w:val="1"/>
        </w:numPr>
        <w:spacing w:after="200" w:line="276" w:lineRule="auto"/>
        <w:rPr>
          <w:rFonts w:ascii="Verdana" w:hAnsi="Verdana"/>
          <w:sz w:val="18"/>
          <w:szCs w:val="18"/>
        </w:rPr>
      </w:pPr>
      <w:r w:rsidRPr="00B34773">
        <w:rPr>
          <w:rFonts w:ascii="Verdana" w:hAnsi="Verdana"/>
          <w:sz w:val="18"/>
          <w:szCs w:val="18"/>
        </w:rPr>
        <w:t>Standaard documentatie zoals deze door de fabrikant beschikbaar is gesteld</w:t>
      </w:r>
      <w:r w:rsidR="009D394F" w:rsidRPr="00B34773">
        <w:rPr>
          <w:rFonts w:ascii="Verdana" w:hAnsi="Verdana"/>
          <w:sz w:val="18"/>
          <w:szCs w:val="18"/>
        </w:rPr>
        <w:t>;</w:t>
      </w:r>
    </w:p>
    <w:p w14:paraId="2400044F" w14:textId="77777777" w:rsidR="00ED24FD" w:rsidRPr="00B34773" w:rsidRDefault="00ED24FD" w:rsidP="00D82FF5">
      <w:pPr>
        <w:pStyle w:val="Lijstalinea"/>
        <w:numPr>
          <w:ilvl w:val="0"/>
          <w:numId w:val="1"/>
        </w:numPr>
        <w:spacing w:after="200" w:line="276" w:lineRule="auto"/>
        <w:rPr>
          <w:rFonts w:ascii="Verdana" w:hAnsi="Verdana"/>
          <w:sz w:val="18"/>
          <w:szCs w:val="18"/>
        </w:rPr>
      </w:pPr>
      <w:r w:rsidRPr="00B34773">
        <w:rPr>
          <w:rFonts w:ascii="Verdana" w:hAnsi="Verdana"/>
          <w:sz w:val="18"/>
          <w:szCs w:val="18"/>
        </w:rPr>
        <w:t>Gebruikshandleidingen en QRC’s</w:t>
      </w:r>
      <w:r w:rsidR="009D394F" w:rsidRPr="00B34773">
        <w:rPr>
          <w:rFonts w:ascii="Verdana" w:hAnsi="Verdana"/>
          <w:sz w:val="18"/>
          <w:szCs w:val="18"/>
        </w:rPr>
        <w:t>;</w:t>
      </w:r>
    </w:p>
    <w:p w14:paraId="2FB21900" w14:textId="77777777" w:rsidR="00ED24FD" w:rsidRPr="00B34773" w:rsidRDefault="00ED24FD" w:rsidP="00D82FF5">
      <w:pPr>
        <w:pStyle w:val="Lijstalinea"/>
        <w:numPr>
          <w:ilvl w:val="0"/>
          <w:numId w:val="1"/>
        </w:numPr>
        <w:spacing w:after="200" w:line="276" w:lineRule="auto"/>
        <w:rPr>
          <w:rFonts w:ascii="Verdana" w:hAnsi="Verdana"/>
          <w:sz w:val="18"/>
          <w:szCs w:val="18"/>
        </w:rPr>
      </w:pPr>
      <w:r w:rsidRPr="00B34773">
        <w:rPr>
          <w:rFonts w:ascii="Verdana" w:hAnsi="Verdana"/>
          <w:sz w:val="18"/>
          <w:szCs w:val="18"/>
        </w:rPr>
        <w:t>Onderhoudsbeschrijvingen</w:t>
      </w:r>
      <w:r w:rsidR="009D394F" w:rsidRPr="00B34773">
        <w:rPr>
          <w:rFonts w:ascii="Verdana" w:hAnsi="Verdana"/>
          <w:sz w:val="18"/>
          <w:szCs w:val="18"/>
        </w:rPr>
        <w:t>;</w:t>
      </w:r>
    </w:p>
    <w:p w14:paraId="5E75E7B8" w14:textId="77777777" w:rsidR="00ED24FD" w:rsidRPr="00B34773" w:rsidRDefault="00ED24FD" w:rsidP="00D82FF5">
      <w:pPr>
        <w:pStyle w:val="Lijstalinea"/>
        <w:numPr>
          <w:ilvl w:val="0"/>
          <w:numId w:val="1"/>
        </w:numPr>
        <w:spacing w:after="200" w:line="276" w:lineRule="auto"/>
        <w:rPr>
          <w:rFonts w:ascii="Verdana" w:hAnsi="Verdana"/>
          <w:sz w:val="18"/>
          <w:szCs w:val="18"/>
          <w:lang w:val="en-US"/>
        </w:rPr>
      </w:pPr>
      <w:r w:rsidRPr="00B34773">
        <w:rPr>
          <w:rFonts w:ascii="Verdana" w:hAnsi="Verdana"/>
          <w:sz w:val="18"/>
          <w:szCs w:val="18"/>
          <w:lang w:val="en-US"/>
        </w:rPr>
        <w:t>Instellingen per component</w:t>
      </w:r>
      <w:r w:rsidR="009D394F" w:rsidRPr="00B34773">
        <w:rPr>
          <w:rFonts w:ascii="Verdana" w:hAnsi="Verdana"/>
          <w:sz w:val="18"/>
          <w:szCs w:val="18"/>
          <w:lang w:val="en-US"/>
        </w:rPr>
        <w:t>;</w:t>
      </w:r>
    </w:p>
    <w:p w14:paraId="6C476C10" w14:textId="77777777" w:rsidR="00ED24FD" w:rsidRPr="00B34773" w:rsidRDefault="00ED24FD" w:rsidP="00D82FF5">
      <w:pPr>
        <w:pStyle w:val="Lijstalinea"/>
        <w:numPr>
          <w:ilvl w:val="0"/>
          <w:numId w:val="1"/>
        </w:numPr>
        <w:spacing w:after="200" w:line="276" w:lineRule="auto"/>
        <w:rPr>
          <w:rFonts w:ascii="Verdana" w:hAnsi="Verdana"/>
          <w:sz w:val="18"/>
          <w:szCs w:val="18"/>
          <w:lang w:val="en-US"/>
        </w:rPr>
      </w:pPr>
      <w:r w:rsidRPr="00B34773">
        <w:rPr>
          <w:rFonts w:ascii="Verdana" w:hAnsi="Verdana"/>
          <w:sz w:val="18"/>
          <w:szCs w:val="18"/>
          <w:lang w:val="en-US"/>
        </w:rPr>
        <w:t>Broncode van de bedienpanelen inclusief alle relevante broncodes van geleverde applicaties, scripts en configuratie files inclusief compilatie instructies en relevante libraries</w:t>
      </w:r>
      <w:r w:rsidR="009D394F" w:rsidRPr="00B34773">
        <w:rPr>
          <w:rFonts w:ascii="Verdana" w:hAnsi="Verdana"/>
          <w:sz w:val="18"/>
          <w:szCs w:val="18"/>
          <w:lang w:val="en-US"/>
        </w:rPr>
        <w:t>;</w:t>
      </w:r>
    </w:p>
    <w:p w14:paraId="0B098313" w14:textId="77777777" w:rsidR="00ED24FD" w:rsidRPr="00B34773" w:rsidRDefault="00ED24FD" w:rsidP="00D82FF5">
      <w:pPr>
        <w:pStyle w:val="Lijstalinea"/>
        <w:numPr>
          <w:ilvl w:val="0"/>
          <w:numId w:val="1"/>
        </w:numPr>
        <w:spacing w:after="200" w:line="276" w:lineRule="auto"/>
        <w:rPr>
          <w:rFonts w:ascii="Verdana" w:hAnsi="Verdana"/>
          <w:sz w:val="18"/>
          <w:szCs w:val="18"/>
        </w:rPr>
      </w:pPr>
      <w:r w:rsidRPr="00B34773">
        <w:rPr>
          <w:rFonts w:ascii="Verdana" w:hAnsi="Verdana"/>
          <w:sz w:val="18"/>
          <w:szCs w:val="18"/>
        </w:rPr>
        <w:t>Overzicht van alle gebruikte software inclusief licentie codes, configuratie bestanden en installatie instructies</w:t>
      </w:r>
      <w:r w:rsidR="009D394F" w:rsidRPr="00B34773">
        <w:rPr>
          <w:rFonts w:ascii="Verdana" w:hAnsi="Verdana"/>
          <w:sz w:val="18"/>
          <w:szCs w:val="18"/>
        </w:rPr>
        <w:t>;</w:t>
      </w:r>
    </w:p>
    <w:p w14:paraId="06F61AB1" w14:textId="77777777" w:rsidR="00ED24FD" w:rsidRPr="00B34773" w:rsidRDefault="00ED24FD" w:rsidP="00D82FF5">
      <w:pPr>
        <w:pStyle w:val="Lijstalinea"/>
        <w:numPr>
          <w:ilvl w:val="0"/>
          <w:numId w:val="1"/>
        </w:numPr>
        <w:spacing w:after="200" w:line="276" w:lineRule="auto"/>
        <w:rPr>
          <w:rFonts w:ascii="Verdana" w:hAnsi="Verdana"/>
          <w:sz w:val="18"/>
          <w:szCs w:val="18"/>
        </w:rPr>
      </w:pPr>
      <w:r w:rsidRPr="00B34773">
        <w:rPr>
          <w:rFonts w:ascii="Verdana" w:hAnsi="Verdana"/>
          <w:sz w:val="18"/>
          <w:szCs w:val="18"/>
        </w:rPr>
        <w:t>Overzicht van alle gebruikte frequenties en de toepassing per frequentie</w:t>
      </w:r>
      <w:r w:rsidR="009D394F" w:rsidRPr="00B34773">
        <w:rPr>
          <w:rFonts w:ascii="Verdana" w:hAnsi="Verdana"/>
          <w:sz w:val="18"/>
          <w:szCs w:val="18"/>
        </w:rPr>
        <w:t>.</w:t>
      </w:r>
    </w:p>
    <w:p w14:paraId="57ABF5B7" w14:textId="77777777" w:rsidR="00ED24FD" w:rsidRPr="00274E41" w:rsidRDefault="00ED24FD" w:rsidP="00B34773">
      <w:pPr>
        <w:pStyle w:val="Kop1"/>
        <w:rPr>
          <w:rFonts w:ascii="Verdana" w:hAnsi="Verdana"/>
          <w:b/>
          <w:color w:val="auto"/>
          <w:sz w:val="20"/>
          <w:szCs w:val="20"/>
        </w:rPr>
      </w:pPr>
      <w:bookmarkStart w:id="52" w:name="_Toc464518580"/>
      <w:bookmarkStart w:id="53" w:name="_Toc489863149"/>
      <w:bookmarkStart w:id="54" w:name="_Toc16861910"/>
      <w:r w:rsidRPr="00274E41">
        <w:rPr>
          <w:rFonts w:ascii="Verdana" w:hAnsi="Verdana"/>
          <w:b/>
          <w:color w:val="auto"/>
          <w:sz w:val="20"/>
          <w:szCs w:val="20"/>
        </w:rPr>
        <w:t xml:space="preserve">Document </w:t>
      </w:r>
      <w:bookmarkEnd w:id="52"/>
      <w:r w:rsidRPr="00274E41">
        <w:rPr>
          <w:rFonts w:ascii="Verdana" w:hAnsi="Verdana"/>
          <w:b/>
          <w:color w:val="auto"/>
          <w:sz w:val="20"/>
          <w:szCs w:val="20"/>
        </w:rPr>
        <w:t>formaten</w:t>
      </w:r>
      <w:bookmarkEnd w:id="53"/>
      <w:bookmarkEnd w:id="54"/>
    </w:p>
    <w:p w14:paraId="7AFE5CF8" w14:textId="678D435F" w:rsidR="00ED24FD" w:rsidRPr="00B34773" w:rsidRDefault="00ED24FD" w:rsidP="00ED24FD">
      <w:pPr>
        <w:rPr>
          <w:rFonts w:ascii="Verdana" w:hAnsi="Verdana"/>
          <w:sz w:val="18"/>
          <w:szCs w:val="18"/>
        </w:rPr>
      </w:pPr>
      <w:r w:rsidRPr="00B34773">
        <w:rPr>
          <w:rFonts w:ascii="Verdana" w:hAnsi="Verdana"/>
          <w:sz w:val="18"/>
          <w:szCs w:val="18"/>
        </w:rPr>
        <w:t xml:space="preserve">Ale tekeningen </w:t>
      </w:r>
      <w:r w:rsidR="009D394F" w:rsidRPr="00B34773">
        <w:rPr>
          <w:rFonts w:ascii="Verdana" w:hAnsi="Verdana"/>
          <w:sz w:val="18"/>
          <w:szCs w:val="18"/>
        </w:rPr>
        <w:t xml:space="preserve">moeten </w:t>
      </w:r>
      <w:r w:rsidRPr="00B34773">
        <w:rPr>
          <w:rFonts w:ascii="Verdana" w:hAnsi="Verdana"/>
          <w:sz w:val="18"/>
          <w:szCs w:val="18"/>
        </w:rPr>
        <w:t>digital aangeleverd worden. Ze moeten  leesbaar en bewerkbaar zijn in Visio 2007 (of recenter). Documenten moeten gemaakt worden in office 2007 of recenter en in bewerkbaar formaat worden aangeleverd.</w:t>
      </w:r>
    </w:p>
    <w:p w14:paraId="0B41A117" w14:textId="77777777" w:rsidR="00ED24FD" w:rsidRPr="00A76D41" w:rsidRDefault="00ED24FD" w:rsidP="00ED24FD">
      <w:pPr>
        <w:rPr>
          <w:rFonts w:ascii="Verdana" w:eastAsia="Times New Roman" w:hAnsi="Verdana" w:cs="Times New Roman"/>
          <w:b/>
          <w:bCs/>
          <w:color w:val="365F91"/>
          <w:sz w:val="28"/>
          <w:szCs w:val="28"/>
        </w:rPr>
      </w:pPr>
      <w:r w:rsidRPr="00A76D41">
        <w:rPr>
          <w:rFonts w:ascii="Verdana" w:hAnsi="Verdana"/>
        </w:rPr>
        <w:br w:type="page"/>
      </w:r>
    </w:p>
    <w:p w14:paraId="6FCDA0BB" w14:textId="77777777" w:rsidR="00125952" w:rsidRPr="00274E41" w:rsidRDefault="00125952" w:rsidP="00125952">
      <w:pPr>
        <w:pStyle w:val="Kop1"/>
        <w:rPr>
          <w:rFonts w:ascii="Verdana" w:hAnsi="Verdana"/>
          <w:b/>
          <w:color w:val="auto"/>
          <w:sz w:val="22"/>
          <w:szCs w:val="22"/>
        </w:rPr>
      </w:pPr>
      <w:bookmarkStart w:id="55" w:name="_Toc16861911"/>
      <w:r w:rsidRPr="00274E41">
        <w:rPr>
          <w:rFonts w:ascii="Verdana" w:hAnsi="Verdana"/>
          <w:b/>
          <w:color w:val="auto"/>
          <w:sz w:val="22"/>
          <w:szCs w:val="22"/>
        </w:rPr>
        <w:lastRenderedPageBreak/>
        <w:t>AV Middelen en diensten</w:t>
      </w:r>
      <w:bookmarkEnd w:id="55"/>
    </w:p>
    <w:p w14:paraId="3E9C1AAC" w14:textId="77777777" w:rsidR="00125952" w:rsidRPr="00A76D41" w:rsidRDefault="00125952" w:rsidP="00125952">
      <w:pPr>
        <w:rPr>
          <w:rFonts w:ascii="Verdana" w:hAnsi="Verdana"/>
        </w:rPr>
      </w:pPr>
    </w:p>
    <w:p w14:paraId="05B81254" w14:textId="77777777" w:rsidR="00125952" w:rsidRPr="00274E41" w:rsidRDefault="001901BA" w:rsidP="00125952">
      <w:pPr>
        <w:pStyle w:val="Kop2"/>
        <w:rPr>
          <w:rFonts w:ascii="Verdana" w:hAnsi="Verdana"/>
          <w:b/>
          <w:color w:val="auto"/>
          <w:sz w:val="20"/>
          <w:szCs w:val="20"/>
        </w:rPr>
      </w:pPr>
      <w:bookmarkStart w:id="56" w:name="_Toc16861912"/>
      <w:r w:rsidRPr="00274E41">
        <w:rPr>
          <w:rFonts w:ascii="Verdana" w:hAnsi="Verdana"/>
          <w:b/>
          <w:color w:val="auto"/>
          <w:sz w:val="20"/>
          <w:szCs w:val="20"/>
        </w:rPr>
        <w:t>Centrale</w:t>
      </w:r>
      <w:r w:rsidR="00125952" w:rsidRPr="00274E41">
        <w:rPr>
          <w:rFonts w:ascii="Verdana" w:hAnsi="Verdana"/>
          <w:b/>
          <w:color w:val="auto"/>
          <w:sz w:val="20"/>
          <w:szCs w:val="20"/>
        </w:rPr>
        <w:t xml:space="preserve"> Infrastructuur</w:t>
      </w:r>
      <w:bookmarkEnd w:id="56"/>
    </w:p>
    <w:p w14:paraId="01A3CBD4" w14:textId="77777777" w:rsidR="00DE6468" w:rsidRPr="00B34773" w:rsidRDefault="00DE6468" w:rsidP="00125952">
      <w:pPr>
        <w:rPr>
          <w:rFonts w:ascii="Verdana" w:hAnsi="Verdana"/>
          <w:sz w:val="18"/>
          <w:szCs w:val="18"/>
        </w:rPr>
      </w:pPr>
      <w:r w:rsidRPr="00B34773">
        <w:rPr>
          <w:rFonts w:ascii="Verdana" w:hAnsi="Verdana"/>
          <w:sz w:val="18"/>
          <w:szCs w:val="18"/>
        </w:rPr>
        <w:t xml:space="preserve">Binnen </w:t>
      </w:r>
      <w:r w:rsidR="003D7B07" w:rsidRPr="00B34773">
        <w:rPr>
          <w:rFonts w:ascii="Verdana" w:hAnsi="Verdana"/>
          <w:sz w:val="18"/>
          <w:szCs w:val="18"/>
        </w:rPr>
        <w:t>Crisismanagement</w:t>
      </w:r>
      <w:r w:rsidRPr="00B34773">
        <w:rPr>
          <w:rFonts w:ascii="Verdana" w:hAnsi="Verdana"/>
          <w:sz w:val="18"/>
          <w:szCs w:val="18"/>
        </w:rPr>
        <w:t xml:space="preserve"> </w:t>
      </w:r>
      <w:r w:rsidR="00CC5400" w:rsidRPr="00B34773">
        <w:rPr>
          <w:rFonts w:ascii="Verdana" w:hAnsi="Verdana"/>
          <w:sz w:val="18"/>
          <w:szCs w:val="18"/>
        </w:rPr>
        <w:t xml:space="preserve">van RWS </w:t>
      </w:r>
      <w:r w:rsidRPr="00B34773">
        <w:rPr>
          <w:rFonts w:ascii="Verdana" w:hAnsi="Verdana"/>
          <w:sz w:val="18"/>
          <w:szCs w:val="18"/>
        </w:rPr>
        <w:t xml:space="preserve">zal een infrastructuur aangebracht moeten worden die </w:t>
      </w:r>
      <w:r w:rsidR="00657415" w:rsidRPr="00B34773">
        <w:rPr>
          <w:rFonts w:ascii="Verdana" w:hAnsi="Verdana"/>
          <w:sz w:val="18"/>
          <w:szCs w:val="18"/>
        </w:rPr>
        <w:t>zo</w:t>
      </w:r>
      <w:r w:rsidRPr="00B34773">
        <w:rPr>
          <w:rFonts w:ascii="Verdana" w:hAnsi="Verdana"/>
          <w:sz w:val="18"/>
          <w:szCs w:val="18"/>
        </w:rPr>
        <w:t xml:space="preserve"> is vormgegeven dat deze ook opgeschaald kan worden</w:t>
      </w:r>
      <w:r w:rsidR="001901BA" w:rsidRPr="00B34773">
        <w:rPr>
          <w:rFonts w:ascii="Verdana" w:hAnsi="Verdana"/>
          <w:sz w:val="18"/>
          <w:szCs w:val="18"/>
        </w:rPr>
        <w:t xml:space="preserve"> en waarbij de centrale componenten gedeeld kunnen worden over de ruimtes</w:t>
      </w:r>
      <w:r w:rsidRPr="00B34773">
        <w:rPr>
          <w:rFonts w:ascii="Verdana" w:hAnsi="Verdana"/>
          <w:sz w:val="18"/>
          <w:szCs w:val="18"/>
        </w:rPr>
        <w:t>. Naast de technische eisen aan deze fysieke infrastructuur zijn er ook eisen op het gebied van security, useability en beheer. Dit zal hieronder per aspect nader toegelicht worden.</w:t>
      </w:r>
    </w:p>
    <w:p w14:paraId="03CF370C" w14:textId="7A791AC8" w:rsidR="00F03492" w:rsidRPr="00B34773" w:rsidRDefault="003C3382" w:rsidP="00125952">
      <w:pPr>
        <w:rPr>
          <w:rFonts w:ascii="Verdana" w:hAnsi="Verdana"/>
          <w:sz w:val="18"/>
          <w:szCs w:val="18"/>
        </w:rPr>
      </w:pPr>
      <w:r w:rsidRPr="00B34773">
        <w:rPr>
          <w:rFonts w:ascii="Verdana" w:hAnsi="Verdana"/>
          <w:sz w:val="18"/>
          <w:szCs w:val="18"/>
        </w:rPr>
        <w:t>U</w:t>
      </w:r>
      <w:r w:rsidR="00DE6468" w:rsidRPr="00B34773">
        <w:rPr>
          <w:rFonts w:ascii="Verdana" w:hAnsi="Verdana"/>
          <w:sz w:val="18"/>
          <w:szCs w:val="18"/>
        </w:rPr>
        <w:t>w Inschrijving zal dus beoordeeld worden op de beschreven infrastructuur en de schaalbaarheid</w:t>
      </w:r>
      <w:r w:rsidR="001901BA" w:rsidRPr="00B34773">
        <w:rPr>
          <w:rFonts w:ascii="Verdana" w:hAnsi="Verdana"/>
          <w:sz w:val="18"/>
          <w:szCs w:val="18"/>
        </w:rPr>
        <w:t xml:space="preserve"> en flexibiliteit</w:t>
      </w:r>
      <w:r w:rsidR="00DE6468" w:rsidRPr="00B34773">
        <w:rPr>
          <w:rFonts w:ascii="Verdana" w:hAnsi="Verdana"/>
          <w:sz w:val="18"/>
          <w:szCs w:val="18"/>
        </w:rPr>
        <w:t xml:space="preserve"> hiervan zoals gevraagd.</w:t>
      </w:r>
      <w:r w:rsidR="001901BA" w:rsidRPr="00B34773">
        <w:rPr>
          <w:rFonts w:ascii="Verdana" w:hAnsi="Verdana"/>
          <w:sz w:val="18"/>
          <w:szCs w:val="18"/>
        </w:rPr>
        <w:t xml:space="preserve"> </w:t>
      </w:r>
      <w:r w:rsidR="00F03492" w:rsidRPr="00B34773">
        <w:rPr>
          <w:rFonts w:ascii="Verdana" w:hAnsi="Verdana"/>
          <w:sz w:val="18"/>
          <w:szCs w:val="18"/>
        </w:rPr>
        <w:t>De infrastructuur dient gebaseerd te worden op een IP ontwerp waarbij gebruik gemaakt kan worden</w:t>
      </w:r>
      <w:r w:rsidR="00CC5400" w:rsidRPr="00B34773">
        <w:rPr>
          <w:rFonts w:ascii="Verdana" w:hAnsi="Verdana"/>
          <w:sz w:val="18"/>
          <w:szCs w:val="18"/>
        </w:rPr>
        <w:t xml:space="preserve"> </w:t>
      </w:r>
      <w:r w:rsidR="00F03492" w:rsidRPr="00B34773">
        <w:rPr>
          <w:rFonts w:ascii="Verdana" w:hAnsi="Verdana"/>
          <w:sz w:val="18"/>
          <w:szCs w:val="18"/>
        </w:rPr>
        <w:t>van reguliere databekabeling en reguliere managed switches</w:t>
      </w:r>
      <w:r w:rsidR="00CC5400" w:rsidRPr="00B34773">
        <w:rPr>
          <w:rFonts w:ascii="Verdana" w:hAnsi="Verdana"/>
          <w:sz w:val="18"/>
          <w:szCs w:val="18"/>
        </w:rPr>
        <w:t xml:space="preserve"> conform eerdere beschrijving</w:t>
      </w:r>
      <w:r w:rsidR="00F03492" w:rsidRPr="00B34773">
        <w:rPr>
          <w:rFonts w:ascii="Verdana" w:hAnsi="Verdana"/>
          <w:sz w:val="18"/>
          <w:szCs w:val="18"/>
        </w:rPr>
        <w:t>.</w:t>
      </w:r>
    </w:p>
    <w:p w14:paraId="3F7F6F39" w14:textId="77777777" w:rsidR="00125952" w:rsidRPr="00274E41" w:rsidRDefault="00125952" w:rsidP="00F7759E">
      <w:pPr>
        <w:pStyle w:val="Kop2"/>
        <w:rPr>
          <w:rFonts w:ascii="Verdana" w:hAnsi="Verdana"/>
          <w:b/>
          <w:color w:val="auto"/>
          <w:sz w:val="20"/>
          <w:szCs w:val="20"/>
        </w:rPr>
      </w:pPr>
      <w:bookmarkStart w:id="57" w:name="_Toc16861913"/>
      <w:r w:rsidRPr="00274E41">
        <w:rPr>
          <w:rFonts w:ascii="Verdana" w:hAnsi="Verdana"/>
          <w:b/>
          <w:color w:val="auto"/>
          <w:sz w:val="20"/>
          <w:szCs w:val="20"/>
        </w:rPr>
        <w:t>Fysieke infrastructuur</w:t>
      </w:r>
      <w:bookmarkEnd w:id="57"/>
    </w:p>
    <w:p w14:paraId="16DAB4F6" w14:textId="5830FD63" w:rsidR="004B006F" w:rsidRPr="00B34773" w:rsidRDefault="004B006F" w:rsidP="00125952">
      <w:pPr>
        <w:rPr>
          <w:rFonts w:ascii="Verdana" w:hAnsi="Verdana"/>
          <w:sz w:val="18"/>
          <w:szCs w:val="18"/>
        </w:rPr>
      </w:pPr>
      <w:r w:rsidRPr="00B34773">
        <w:rPr>
          <w:rFonts w:ascii="Verdana" w:hAnsi="Verdana"/>
          <w:sz w:val="18"/>
          <w:szCs w:val="18"/>
        </w:rPr>
        <w:t>De fysieke infrastructuur moet een op cat</w:t>
      </w:r>
      <w:r w:rsidR="00657415" w:rsidRPr="00B34773">
        <w:rPr>
          <w:rFonts w:ascii="Verdana" w:hAnsi="Verdana"/>
          <w:sz w:val="18"/>
          <w:szCs w:val="18"/>
        </w:rPr>
        <w:t xml:space="preserve"> 6</w:t>
      </w:r>
      <w:r w:rsidR="00BF2AA4" w:rsidRPr="00B34773">
        <w:rPr>
          <w:rFonts w:ascii="Verdana" w:hAnsi="Verdana"/>
          <w:sz w:val="18"/>
          <w:szCs w:val="18"/>
        </w:rPr>
        <w:t>a</w:t>
      </w:r>
      <w:r w:rsidR="00657415" w:rsidRPr="00B34773">
        <w:rPr>
          <w:rFonts w:ascii="Verdana" w:hAnsi="Verdana"/>
          <w:sz w:val="18"/>
          <w:szCs w:val="18"/>
        </w:rPr>
        <w:t xml:space="preserve"> of hoger gebasseerde infrastructuur zijn welke gebruik maakt van reguliere switches</w:t>
      </w:r>
      <w:r w:rsidR="003973D1" w:rsidRPr="00B34773">
        <w:rPr>
          <w:rFonts w:ascii="Verdana" w:hAnsi="Verdana"/>
          <w:sz w:val="18"/>
          <w:szCs w:val="18"/>
        </w:rPr>
        <w:t xml:space="preserve"> </w:t>
      </w:r>
      <w:r w:rsidR="001901BA" w:rsidRPr="00B34773">
        <w:rPr>
          <w:rFonts w:ascii="Verdana" w:hAnsi="Verdana"/>
          <w:sz w:val="18"/>
          <w:szCs w:val="18"/>
        </w:rPr>
        <w:t>zonder</w:t>
      </w:r>
      <w:r w:rsidR="003973D1" w:rsidRPr="00B34773">
        <w:rPr>
          <w:rFonts w:ascii="Verdana" w:hAnsi="Verdana"/>
          <w:sz w:val="18"/>
          <w:szCs w:val="18"/>
        </w:rPr>
        <w:t xml:space="preserve"> een managed switch in de ruimte zelf</w:t>
      </w:r>
      <w:r w:rsidR="001901BA" w:rsidRPr="00B34773">
        <w:rPr>
          <w:rFonts w:ascii="Verdana" w:hAnsi="Verdana"/>
          <w:sz w:val="18"/>
          <w:szCs w:val="18"/>
        </w:rPr>
        <w:t xml:space="preserve"> (muv de centrale apparatuurruimte of MER/SER)</w:t>
      </w:r>
      <w:r w:rsidR="00657415" w:rsidRPr="00B34773">
        <w:rPr>
          <w:rFonts w:ascii="Verdana" w:hAnsi="Verdana"/>
          <w:sz w:val="18"/>
          <w:szCs w:val="18"/>
        </w:rPr>
        <w:t>. Op basis van deze infrastructuur moet de distributie van Audio</w:t>
      </w:r>
      <w:r w:rsidR="003C3382" w:rsidRPr="00B34773">
        <w:rPr>
          <w:rFonts w:ascii="Verdana" w:hAnsi="Verdana"/>
          <w:sz w:val="18"/>
          <w:szCs w:val="18"/>
        </w:rPr>
        <w:t>-</w:t>
      </w:r>
      <w:r w:rsidR="00657415" w:rsidRPr="00B34773">
        <w:rPr>
          <w:rFonts w:ascii="Verdana" w:hAnsi="Verdana"/>
          <w:sz w:val="18"/>
          <w:szCs w:val="18"/>
        </w:rPr>
        <w:t xml:space="preserve"> en Videosignal</w:t>
      </w:r>
      <w:r w:rsidR="003C3382" w:rsidRPr="00B34773">
        <w:rPr>
          <w:rFonts w:ascii="Verdana" w:hAnsi="Verdana"/>
          <w:sz w:val="18"/>
          <w:szCs w:val="18"/>
        </w:rPr>
        <w:t>en</w:t>
      </w:r>
      <w:r w:rsidR="00657415" w:rsidRPr="00B34773">
        <w:rPr>
          <w:rFonts w:ascii="Verdana" w:hAnsi="Verdana"/>
          <w:sz w:val="18"/>
          <w:szCs w:val="18"/>
        </w:rPr>
        <w:t xml:space="preserve"> digitaal plaatsvinden. </w:t>
      </w:r>
    </w:p>
    <w:p w14:paraId="5F5CEE06" w14:textId="77777777" w:rsidR="00BF2AA4" w:rsidRPr="00B34773" w:rsidRDefault="00BF2AA4" w:rsidP="00125952">
      <w:pPr>
        <w:rPr>
          <w:rFonts w:ascii="Verdana" w:hAnsi="Verdana"/>
          <w:sz w:val="18"/>
          <w:szCs w:val="18"/>
        </w:rPr>
      </w:pPr>
      <w:r w:rsidRPr="00B34773">
        <w:rPr>
          <w:rFonts w:ascii="Verdana" w:hAnsi="Verdana"/>
          <w:sz w:val="18"/>
          <w:szCs w:val="18"/>
        </w:rPr>
        <w:t xml:space="preserve">In deze infrastructuur moet elke </w:t>
      </w:r>
      <w:r w:rsidR="001901BA" w:rsidRPr="00B34773">
        <w:rPr>
          <w:rFonts w:ascii="Verdana" w:hAnsi="Verdana"/>
          <w:sz w:val="18"/>
          <w:szCs w:val="18"/>
        </w:rPr>
        <w:t xml:space="preserve">aangesloten </w:t>
      </w:r>
      <w:r w:rsidRPr="00B34773">
        <w:rPr>
          <w:rFonts w:ascii="Verdana" w:hAnsi="Verdana"/>
          <w:sz w:val="18"/>
          <w:szCs w:val="18"/>
        </w:rPr>
        <w:t>bron een aparte stream op het netwerk worden die weergegeven kan worden op elke daarvoor geschikte weergever (het is evident dat er geen video weergegeven kan worden op een audioweergever).</w:t>
      </w:r>
      <w:r w:rsidR="007115A0" w:rsidRPr="00B34773">
        <w:rPr>
          <w:rFonts w:ascii="Verdana" w:hAnsi="Verdana"/>
          <w:sz w:val="18"/>
          <w:szCs w:val="18"/>
        </w:rPr>
        <w:t xml:space="preserve"> </w:t>
      </w:r>
    </w:p>
    <w:p w14:paraId="0B243FEA" w14:textId="77777777" w:rsidR="00BF2AA4" w:rsidRPr="00B34773" w:rsidRDefault="00BF2AA4" w:rsidP="00125952">
      <w:pPr>
        <w:rPr>
          <w:rFonts w:ascii="Verdana" w:hAnsi="Verdana"/>
          <w:sz w:val="18"/>
          <w:szCs w:val="18"/>
        </w:rPr>
      </w:pPr>
      <w:r w:rsidRPr="00B34773">
        <w:rPr>
          <w:rFonts w:ascii="Verdana" w:hAnsi="Verdana"/>
          <w:sz w:val="18"/>
          <w:szCs w:val="18"/>
        </w:rPr>
        <w:t>Elke bron (laptop, camera’s) krijgt een encoder die via cat.</w:t>
      </w:r>
      <w:r w:rsidR="00333D37" w:rsidRPr="00B34773">
        <w:rPr>
          <w:rFonts w:ascii="Verdana" w:hAnsi="Verdana"/>
          <w:sz w:val="18"/>
          <w:szCs w:val="18"/>
        </w:rPr>
        <w:t xml:space="preserve"> </w:t>
      </w:r>
      <w:r w:rsidRPr="00B34773">
        <w:rPr>
          <w:rFonts w:ascii="Verdana" w:hAnsi="Verdana"/>
          <w:sz w:val="18"/>
          <w:szCs w:val="18"/>
        </w:rPr>
        <w:t xml:space="preserve">6a of hoger afgeschermde kabel naar de lokale </w:t>
      </w:r>
      <w:r w:rsidR="00FA6028" w:rsidRPr="00B34773">
        <w:rPr>
          <w:rFonts w:ascii="Verdana" w:hAnsi="Verdana"/>
          <w:sz w:val="18"/>
          <w:szCs w:val="18"/>
        </w:rPr>
        <w:t xml:space="preserve">AV </w:t>
      </w:r>
      <w:r w:rsidRPr="00B34773">
        <w:rPr>
          <w:rFonts w:ascii="Verdana" w:hAnsi="Verdana"/>
          <w:sz w:val="18"/>
          <w:szCs w:val="18"/>
        </w:rPr>
        <w:t>netwerkswitch</w:t>
      </w:r>
      <w:r w:rsidR="00FA6028" w:rsidRPr="00B34773">
        <w:rPr>
          <w:rFonts w:ascii="Verdana" w:hAnsi="Verdana"/>
          <w:sz w:val="18"/>
          <w:szCs w:val="18"/>
        </w:rPr>
        <w:t xml:space="preserve"> in de centrale ruimte</w:t>
      </w:r>
      <w:r w:rsidRPr="00B34773">
        <w:rPr>
          <w:rFonts w:ascii="Verdana" w:hAnsi="Verdana"/>
          <w:sz w:val="18"/>
          <w:szCs w:val="18"/>
        </w:rPr>
        <w:t xml:space="preserve"> gaat. Deze encoder is minimaal gelijkwaardig aan de AMX SVSI JPEG 2000 encoder met minimale latency</w:t>
      </w:r>
      <w:r w:rsidR="00CC5400" w:rsidRPr="00B34773">
        <w:rPr>
          <w:rFonts w:ascii="Verdana" w:hAnsi="Verdana"/>
          <w:sz w:val="18"/>
          <w:szCs w:val="18"/>
        </w:rPr>
        <w:t xml:space="preserve"> danwel de Crestron NVX 35x serie</w:t>
      </w:r>
      <w:r w:rsidRPr="00B34773">
        <w:rPr>
          <w:rFonts w:ascii="Verdana" w:hAnsi="Verdana"/>
          <w:sz w:val="18"/>
          <w:szCs w:val="18"/>
        </w:rPr>
        <w:t xml:space="preserve">. Let wel andere encoders zijn </w:t>
      </w:r>
      <w:r w:rsidR="001901BA" w:rsidRPr="00B34773">
        <w:rPr>
          <w:rFonts w:ascii="Verdana" w:hAnsi="Verdana"/>
          <w:sz w:val="18"/>
          <w:szCs w:val="18"/>
        </w:rPr>
        <w:t xml:space="preserve">zeker </w:t>
      </w:r>
      <w:r w:rsidRPr="00B34773">
        <w:rPr>
          <w:rFonts w:ascii="Verdana" w:hAnsi="Verdana"/>
          <w:sz w:val="18"/>
          <w:szCs w:val="18"/>
        </w:rPr>
        <w:t>toegestaan mits minimaal gelijkwaardig in performance</w:t>
      </w:r>
      <w:r w:rsidR="00CC5400" w:rsidRPr="00B34773">
        <w:rPr>
          <w:rFonts w:ascii="Verdana" w:hAnsi="Verdana"/>
          <w:sz w:val="18"/>
          <w:szCs w:val="18"/>
        </w:rPr>
        <w:t xml:space="preserve"> en werkend binnen een maximale bandbreedte van 1 Gb/s (tussen encoder/decoder en switch)</w:t>
      </w:r>
      <w:r w:rsidRPr="00B34773">
        <w:rPr>
          <w:rFonts w:ascii="Verdana" w:hAnsi="Verdana"/>
          <w:sz w:val="18"/>
          <w:szCs w:val="18"/>
        </w:rPr>
        <w:t xml:space="preserve">. </w:t>
      </w:r>
      <w:r w:rsidR="00CC5400" w:rsidRPr="00B34773">
        <w:rPr>
          <w:rFonts w:ascii="Verdana" w:hAnsi="Verdana"/>
          <w:sz w:val="18"/>
          <w:szCs w:val="18"/>
        </w:rPr>
        <w:t>10 Gb/s of 40 Gb/s oplossingen zijn dus niet toegestaan. Het koppelen van switches in dezelfde centrale ruimte op basis van 10 Gg/s of meer is uiteraard wel toegestaan.</w:t>
      </w:r>
    </w:p>
    <w:p w14:paraId="08B49E6C" w14:textId="77777777" w:rsidR="001901BA" w:rsidRPr="00B34773" w:rsidRDefault="00BF2AA4" w:rsidP="001901BA">
      <w:pPr>
        <w:rPr>
          <w:rFonts w:ascii="Verdana" w:hAnsi="Verdana"/>
          <w:sz w:val="18"/>
          <w:szCs w:val="18"/>
        </w:rPr>
      </w:pPr>
      <w:r w:rsidRPr="00B34773">
        <w:rPr>
          <w:rFonts w:ascii="Verdana" w:hAnsi="Verdana"/>
          <w:sz w:val="18"/>
          <w:szCs w:val="18"/>
        </w:rPr>
        <w:t xml:space="preserve">Audio bronnen </w:t>
      </w:r>
      <w:r w:rsidR="001901BA" w:rsidRPr="00B34773">
        <w:rPr>
          <w:rFonts w:ascii="Verdana" w:hAnsi="Verdana"/>
          <w:sz w:val="18"/>
          <w:szCs w:val="18"/>
        </w:rPr>
        <w:t>hoeven niet als</w:t>
      </w:r>
      <w:r w:rsidRPr="00B34773">
        <w:rPr>
          <w:rFonts w:ascii="Verdana" w:hAnsi="Verdana"/>
          <w:sz w:val="18"/>
          <w:szCs w:val="18"/>
        </w:rPr>
        <w:t xml:space="preserve"> Dante stream</w:t>
      </w:r>
      <w:r w:rsidR="00612A45" w:rsidRPr="00B34773">
        <w:rPr>
          <w:rFonts w:ascii="Verdana" w:hAnsi="Verdana"/>
          <w:sz w:val="18"/>
          <w:szCs w:val="18"/>
        </w:rPr>
        <w:t xml:space="preserve"> </w:t>
      </w:r>
      <w:r w:rsidRPr="00B34773">
        <w:rPr>
          <w:rFonts w:ascii="Verdana" w:hAnsi="Verdana"/>
          <w:sz w:val="18"/>
          <w:szCs w:val="18"/>
        </w:rPr>
        <w:t xml:space="preserve">op het netwerk </w:t>
      </w:r>
      <w:r w:rsidR="00612A45" w:rsidRPr="00B34773">
        <w:rPr>
          <w:rFonts w:ascii="Verdana" w:hAnsi="Verdana"/>
          <w:sz w:val="18"/>
          <w:szCs w:val="18"/>
        </w:rPr>
        <w:t xml:space="preserve">worden </w:t>
      </w:r>
      <w:r w:rsidRPr="00B34773">
        <w:rPr>
          <w:rFonts w:ascii="Verdana" w:hAnsi="Verdana"/>
          <w:sz w:val="18"/>
          <w:szCs w:val="18"/>
        </w:rPr>
        <w:t xml:space="preserve">aangeboden zodat ook deze als stream beschikbaar zijn. </w:t>
      </w:r>
      <w:r w:rsidR="00CC5400" w:rsidRPr="00B34773">
        <w:rPr>
          <w:rFonts w:ascii="Verdana" w:hAnsi="Verdana"/>
          <w:sz w:val="18"/>
          <w:szCs w:val="18"/>
        </w:rPr>
        <w:t>Het is voldoende als de audio of embedded blij</w:t>
      </w:r>
      <w:r w:rsidR="00595397" w:rsidRPr="00B34773">
        <w:rPr>
          <w:rFonts w:ascii="Verdana" w:hAnsi="Verdana"/>
          <w:sz w:val="18"/>
          <w:szCs w:val="18"/>
        </w:rPr>
        <w:t>f</w:t>
      </w:r>
      <w:r w:rsidR="00CC5400" w:rsidRPr="00B34773">
        <w:rPr>
          <w:rFonts w:ascii="Verdana" w:hAnsi="Verdana"/>
          <w:sz w:val="18"/>
          <w:szCs w:val="18"/>
        </w:rPr>
        <w:t>t in de HDMI stream of als analoog stereo kanaal beschikbaar komt vanuit een decoder.</w:t>
      </w:r>
    </w:p>
    <w:p w14:paraId="4D8E8C76" w14:textId="519F2C36" w:rsidR="00614F3D" w:rsidRPr="00A76D41" w:rsidRDefault="00CC5400">
      <w:pPr>
        <w:rPr>
          <w:rFonts w:ascii="Verdana" w:eastAsiaTheme="majorEastAsia" w:hAnsi="Verdana" w:cstheme="majorBidi"/>
          <w:color w:val="1F3763" w:themeColor="accent1" w:themeShade="7F"/>
          <w:sz w:val="24"/>
          <w:szCs w:val="24"/>
        </w:rPr>
      </w:pPr>
      <w:r w:rsidRPr="00B34773">
        <w:rPr>
          <w:rFonts w:ascii="Verdana" w:hAnsi="Verdana"/>
          <w:sz w:val="18"/>
          <w:szCs w:val="18"/>
        </w:rPr>
        <w:t xml:space="preserve">De audio van de DSP/versterker naar de speakers en de audio van de microfoons naar de DSP alsook het audio transport tussen DSP en versterker mag analoog plaatsvinden. </w:t>
      </w:r>
      <w:r w:rsidR="00F91BF7" w:rsidRPr="00B34773">
        <w:rPr>
          <w:rFonts w:ascii="Verdana" w:hAnsi="Verdana"/>
          <w:sz w:val="18"/>
          <w:szCs w:val="18"/>
        </w:rPr>
        <w:t>Daar waar de analoge aud</w:t>
      </w:r>
      <w:r w:rsidR="003C3382" w:rsidRPr="00B34773">
        <w:rPr>
          <w:rFonts w:ascii="Verdana" w:hAnsi="Verdana"/>
          <w:sz w:val="18"/>
          <w:szCs w:val="18"/>
        </w:rPr>
        <w:t>io gebruikt wordt om te embedden</w:t>
      </w:r>
      <w:r w:rsidR="00F91BF7" w:rsidRPr="00B34773">
        <w:rPr>
          <w:rFonts w:ascii="Verdana" w:hAnsi="Verdana"/>
          <w:sz w:val="18"/>
          <w:szCs w:val="18"/>
        </w:rPr>
        <w:t xml:space="preserve"> in een IP stream</w:t>
      </w:r>
      <w:r w:rsidR="003C3382" w:rsidRPr="00B34773">
        <w:rPr>
          <w:rFonts w:ascii="Verdana" w:hAnsi="Verdana"/>
          <w:sz w:val="18"/>
          <w:szCs w:val="18"/>
        </w:rPr>
        <w:t>,</w:t>
      </w:r>
      <w:r w:rsidR="00F91BF7" w:rsidRPr="00B34773">
        <w:rPr>
          <w:rFonts w:ascii="Verdana" w:hAnsi="Verdana"/>
          <w:sz w:val="18"/>
          <w:szCs w:val="18"/>
        </w:rPr>
        <w:t xml:space="preserve"> zal deze uiteraard moeten zijn voorzien van een encoder hiervoor.</w:t>
      </w:r>
    </w:p>
    <w:p w14:paraId="70AF787C" w14:textId="77777777" w:rsidR="00125952" w:rsidRPr="00B34773" w:rsidRDefault="00125952" w:rsidP="00F7759E">
      <w:pPr>
        <w:pStyle w:val="Kop2"/>
        <w:rPr>
          <w:rFonts w:ascii="Verdana" w:hAnsi="Verdana"/>
          <w:b/>
          <w:color w:val="auto"/>
          <w:sz w:val="22"/>
          <w:szCs w:val="22"/>
        </w:rPr>
      </w:pPr>
      <w:bookmarkStart w:id="58" w:name="_Toc16861914"/>
      <w:r w:rsidRPr="00B34773">
        <w:rPr>
          <w:rFonts w:ascii="Verdana" w:hAnsi="Verdana"/>
          <w:b/>
          <w:color w:val="auto"/>
          <w:sz w:val="22"/>
          <w:szCs w:val="22"/>
        </w:rPr>
        <w:t>Security</w:t>
      </w:r>
      <w:bookmarkEnd w:id="58"/>
    </w:p>
    <w:p w14:paraId="32F49E0B" w14:textId="31DE9527" w:rsidR="00596613" w:rsidRPr="00B34773" w:rsidRDefault="00596613" w:rsidP="00596613">
      <w:pPr>
        <w:pStyle w:val="Lijstalinea"/>
        <w:ind w:left="0"/>
        <w:rPr>
          <w:rFonts w:ascii="Verdana" w:hAnsi="Verdana"/>
          <w:sz w:val="18"/>
          <w:szCs w:val="18"/>
        </w:rPr>
      </w:pPr>
      <w:r w:rsidRPr="00B34773">
        <w:rPr>
          <w:rFonts w:ascii="Verdana" w:hAnsi="Verdana"/>
          <w:sz w:val="18"/>
          <w:szCs w:val="18"/>
        </w:rPr>
        <w:t>Ten aanzien van security geldt als generiek uitgangspunt de baseline informatie beveiliging Rijksoverheid (BIR) en secrity dient dus door te werken in alle facett</w:t>
      </w:r>
      <w:r w:rsidR="00EC7851" w:rsidRPr="00B34773">
        <w:rPr>
          <w:rFonts w:ascii="Verdana" w:hAnsi="Verdana"/>
          <w:sz w:val="18"/>
          <w:szCs w:val="18"/>
        </w:rPr>
        <w:t xml:space="preserve">en (inclusief bijvoorbeeld de </w:t>
      </w:r>
      <w:r w:rsidRPr="00B34773">
        <w:rPr>
          <w:rFonts w:ascii="Verdana" w:hAnsi="Verdana"/>
          <w:sz w:val="18"/>
          <w:szCs w:val="18"/>
        </w:rPr>
        <w:t>user interface)</w:t>
      </w:r>
    </w:p>
    <w:p w14:paraId="16AE2349" w14:textId="3F845C06" w:rsidR="00125952" w:rsidRPr="00B34773" w:rsidRDefault="003973D1" w:rsidP="00125952">
      <w:pPr>
        <w:rPr>
          <w:rFonts w:ascii="Verdana" w:hAnsi="Verdana"/>
          <w:sz w:val="18"/>
          <w:szCs w:val="18"/>
        </w:rPr>
      </w:pPr>
      <w:r w:rsidRPr="00B34773">
        <w:rPr>
          <w:rFonts w:ascii="Verdana" w:hAnsi="Verdana"/>
          <w:sz w:val="18"/>
          <w:szCs w:val="18"/>
        </w:rPr>
        <w:t xml:space="preserve">Voor security geldt dat er in het voorstel een </w:t>
      </w:r>
      <w:r w:rsidR="00EA7241" w:rsidRPr="00B34773">
        <w:rPr>
          <w:rFonts w:ascii="Verdana" w:hAnsi="Verdana"/>
          <w:sz w:val="18"/>
          <w:szCs w:val="18"/>
        </w:rPr>
        <w:t xml:space="preserve">concreet uitgewerkte </w:t>
      </w:r>
      <w:r w:rsidRPr="00B34773">
        <w:rPr>
          <w:rFonts w:ascii="Verdana" w:hAnsi="Verdana"/>
          <w:sz w:val="18"/>
          <w:szCs w:val="18"/>
        </w:rPr>
        <w:t>visie gegeven moet worden op de security van het netwerk</w:t>
      </w:r>
      <w:r w:rsidR="00EA7241" w:rsidRPr="00B34773">
        <w:rPr>
          <w:rFonts w:ascii="Verdana" w:hAnsi="Verdana"/>
          <w:sz w:val="18"/>
          <w:szCs w:val="18"/>
        </w:rPr>
        <w:t xml:space="preserve"> (hardware en datastromen)</w:t>
      </w:r>
      <w:r w:rsidRPr="00B34773">
        <w:rPr>
          <w:rFonts w:ascii="Verdana" w:hAnsi="Verdana"/>
          <w:sz w:val="18"/>
          <w:szCs w:val="18"/>
        </w:rPr>
        <w:t xml:space="preserve">. Dit geldt niet slechts op component niveau (bijvoorbeeld het gebruik van </w:t>
      </w:r>
      <w:r w:rsidR="00333D37" w:rsidRPr="00B34773">
        <w:rPr>
          <w:rFonts w:ascii="Verdana" w:hAnsi="Verdana"/>
          <w:sz w:val="18"/>
          <w:szCs w:val="18"/>
        </w:rPr>
        <w:t xml:space="preserve">802.1x </w:t>
      </w:r>
      <w:r w:rsidRPr="00B34773">
        <w:rPr>
          <w:rFonts w:ascii="Verdana" w:hAnsi="Verdana"/>
          <w:sz w:val="18"/>
          <w:szCs w:val="18"/>
        </w:rPr>
        <w:t>certificaten) maar ook op de manier waarop content vanuit de ICT omgeving beschikbaar gemaakt kan worden in de AV omgeving op een veilige manier</w:t>
      </w:r>
      <w:r w:rsidR="00EA7241" w:rsidRPr="00B34773">
        <w:rPr>
          <w:rFonts w:ascii="Verdana" w:hAnsi="Verdana"/>
          <w:sz w:val="18"/>
          <w:szCs w:val="18"/>
        </w:rPr>
        <w:t xml:space="preserve"> en waarop </w:t>
      </w:r>
      <w:r w:rsidR="00F91BF7" w:rsidRPr="00B34773">
        <w:rPr>
          <w:rFonts w:ascii="Verdana" w:hAnsi="Verdana"/>
          <w:sz w:val="18"/>
          <w:szCs w:val="18"/>
        </w:rPr>
        <w:t>eventueel gebruik gemaakt wordt van cloud platformen of externe koppelingen tbv beheer.</w:t>
      </w:r>
    </w:p>
    <w:p w14:paraId="318C7346" w14:textId="77777777" w:rsidR="00333D37" w:rsidRPr="00B34773" w:rsidRDefault="00333D37" w:rsidP="00333D37">
      <w:pPr>
        <w:rPr>
          <w:rFonts w:ascii="Verdana" w:hAnsi="Verdana"/>
          <w:sz w:val="18"/>
          <w:szCs w:val="18"/>
        </w:rPr>
      </w:pPr>
      <w:r w:rsidRPr="00B34773">
        <w:rPr>
          <w:rFonts w:ascii="Verdana" w:hAnsi="Verdana"/>
          <w:sz w:val="18"/>
          <w:szCs w:val="18"/>
        </w:rPr>
        <w:t xml:space="preserve">Daarnaast zijn er </w:t>
      </w:r>
      <w:r w:rsidR="00F91BF7" w:rsidRPr="00B34773">
        <w:rPr>
          <w:rFonts w:ascii="Verdana" w:hAnsi="Verdana"/>
          <w:sz w:val="18"/>
          <w:szCs w:val="18"/>
        </w:rPr>
        <w:t xml:space="preserve">koppelingen naar buiten zoals voor videoconferencing </w:t>
      </w:r>
      <w:r w:rsidR="009935CA" w:rsidRPr="00B34773">
        <w:rPr>
          <w:rFonts w:ascii="Verdana" w:hAnsi="Verdana"/>
          <w:sz w:val="18"/>
          <w:szCs w:val="18"/>
        </w:rPr>
        <w:t xml:space="preserve">of beheer </w:t>
      </w:r>
      <w:r w:rsidR="00F91BF7" w:rsidRPr="00B34773">
        <w:rPr>
          <w:rFonts w:ascii="Verdana" w:hAnsi="Verdana"/>
          <w:sz w:val="18"/>
          <w:szCs w:val="18"/>
        </w:rPr>
        <w:t>die op een veilige manier gebruikt moeten kunnen worden zodanig dat er geen risico is op het oneigelijk gebruik van de ze connectie van buiten af.</w:t>
      </w:r>
    </w:p>
    <w:p w14:paraId="740AFB47" w14:textId="7E30D8A1" w:rsidR="00274E41" w:rsidRDefault="00333D37" w:rsidP="00274E41">
      <w:pPr>
        <w:pStyle w:val="Lijstalinea"/>
        <w:ind w:left="0"/>
        <w:rPr>
          <w:rFonts w:ascii="Verdana" w:hAnsi="Verdana"/>
          <w:sz w:val="18"/>
          <w:szCs w:val="18"/>
        </w:rPr>
      </w:pPr>
      <w:r w:rsidRPr="00B34773">
        <w:rPr>
          <w:rFonts w:ascii="Verdana" w:hAnsi="Verdana"/>
          <w:sz w:val="18"/>
          <w:szCs w:val="18"/>
        </w:rPr>
        <w:t xml:space="preserve">Verder wordt van de Inschrijver </w:t>
      </w:r>
      <w:r w:rsidR="00F91BF7" w:rsidRPr="00B34773">
        <w:rPr>
          <w:rFonts w:ascii="Verdana" w:hAnsi="Verdana"/>
          <w:sz w:val="18"/>
          <w:szCs w:val="18"/>
        </w:rPr>
        <w:t xml:space="preserve">specifiek </w:t>
      </w:r>
      <w:r w:rsidRPr="00B34773">
        <w:rPr>
          <w:rFonts w:ascii="Verdana" w:hAnsi="Verdana"/>
          <w:sz w:val="18"/>
          <w:szCs w:val="18"/>
        </w:rPr>
        <w:t xml:space="preserve">verwacht dat deze aangeeft hoe om te gaan met devices </w:t>
      </w:r>
      <w:r w:rsidR="00FA6028" w:rsidRPr="00B34773">
        <w:rPr>
          <w:rFonts w:ascii="Verdana" w:hAnsi="Verdana"/>
          <w:sz w:val="18"/>
          <w:szCs w:val="18"/>
        </w:rPr>
        <w:t xml:space="preserve">die onderdeel zijn van de Inschrijving </w:t>
      </w:r>
      <w:r w:rsidRPr="00B34773">
        <w:rPr>
          <w:rFonts w:ascii="Verdana" w:hAnsi="Verdana"/>
          <w:sz w:val="18"/>
          <w:szCs w:val="18"/>
        </w:rPr>
        <w:t>waarbij Android</w:t>
      </w:r>
      <w:r w:rsidR="00FA6028" w:rsidRPr="00B34773">
        <w:rPr>
          <w:rFonts w:ascii="Verdana" w:hAnsi="Verdana"/>
          <w:sz w:val="18"/>
          <w:szCs w:val="18"/>
        </w:rPr>
        <w:t xml:space="preserve"> of iOS</w:t>
      </w:r>
      <w:r w:rsidRPr="00B34773">
        <w:rPr>
          <w:rFonts w:ascii="Verdana" w:hAnsi="Verdana"/>
          <w:sz w:val="18"/>
          <w:szCs w:val="18"/>
        </w:rPr>
        <w:t xml:space="preserve"> het besturingssysteem is</w:t>
      </w:r>
      <w:r w:rsidR="00FA6028" w:rsidRPr="00B34773">
        <w:rPr>
          <w:rFonts w:ascii="Verdana" w:hAnsi="Verdana"/>
          <w:sz w:val="18"/>
          <w:szCs w:val="18"/>
        </w:rPr>
        <w:t xml:space="preserve"> (dit geldt dus niet voor </w:t>
      </w:r>
      <w:r w:rsidR="00090A29">
        <w:rPr>
          <w:rFonts w:ascii="Verdana" w:hAnsi="Verdana"/>
          <w:sz w:val="18"/>
          <w:szCs w:val="18"/>
        </w:rPr>
        <w:t>devices van RWS zelf zoals een IPad</w:t>
      </w:r>
      <w:r w:rsidR="00FA6028" w:rsidRPr="00B34773">
        <w:rPr>
          <w:rFonts w:ascii="Verdana" w:hAnsi="Verdana"/>
          <w:sz w:val="18"/>
          <w:szCs w:val="18"/>
        </w:rPr>
        <w:t xml:space="preserve"> of android telefoon van een gebruiker)</w:t>
      </w:r>
      <w:r w:rsidRPr="00B34773">
        <w:rPr>
          <w:rFonts w:ascii="Verdana" w:hAnsi="Verdana"/>
          <w:sz w:val="18"/>
          <w:szCs w:val="18"/>
        </w:rPr>
        <w:t xml:space="preserve"> en hoe de security zo ingeregeld wordt dat deze devices niet gecompromiteerd  kunnen worden waarbij of </w:t>
      </w:r>
      <w:r w:rsidRPr="00B34773">
        <w:rPr>
          <w:rFonts w:ascii="Verdana" w:hAnsi="Verdana"/>
          <w:sz w:val="18"/>
          <w:szCs w:val="18"/>
        </w:rPr>
        <w:lastRenderedPageBreak/>
        <w:t>de AV content kan worden afgetapt of het systeem gebruikt kan worden als stepstone om andere onderdelen van het netwerk te compromiteren. Let op dit kunnen ook maatregelen zijn als keuzes voor componenten waarbij dit of niet speelt of goed is af te vangen</w:t>
      </w:r>
      <w:r w:rsidR="00F91BF7" w:rsidRPr="00B34773">
        <w:rPr>
          <w:rFonts w:ascii="Verdana" w:hAnsi="Verdana"/>
          <w:sz w:val="18"/>
          <w:szCs w:val="18"/>
        </w:rPr>
        <w:t xml:space="preserve"> (hierbi</w:t>
      </w:r>
      <w:r w:rsidR="001A6BB2" w:rsidRPr="00B34773">
        <w:rPr>
          <w:rFonts w:ascii="Verdana" w:hAnsi="Verdana"/>
          <w:sz w:val="18"/>
          <w:szCs w:val="18"/>
        </w:rPr>
        <w:t>j</w:t>
      </w:r>
      <w:r w:rsidR="00F91BF7" w:rsidRPr="00B34773">
        <w:rPr>
          <w:rFonts w:ascii="Verdana" w:hAnsi="Verdana"/>
          <w:sz w:val="18"/>
          <w:szCs w:val="18"/>
        </w:rPr>
        <w:t xml:space="preserve"> </w:t>
      </w:r>
      <w:r w:rsidR="001A6BB2" w:rsidRPr="00B34773">
        <w:rPr>
          <w:rFonts w:ascii="Verdana" w:hAnsi="Verdana"/>
          <w:sz w:val="18"/>
          <w:szCs w:val="18"/>
        </w:rPr>
        <w:t>is</w:t>
      </w:r>
      <w:r w:rsidR="00F91BF7" w:rsidRPr="00B34773">
        <w:rPr>
          <w:rFonts w:ascii="Verdana" w:hAnsi="Verdana"/>
          <w:sz w:val="18"/>
          <w:szCs w:val="18"/>
        </w:rPr>
        <w:t xml:space="preserve"> de maatregel dus het niet inzetten van componenten met Android als besturingssysteem)</w:t>
      </w:r>
      <w:r w:rsidR="00274E41">
        <w:rPr>
          <w:rFonts w:ascii="Verdana" w:hAnsi="Verdana"/>
          <w:sz w:val="18"/>
          <w:szCs w:val="18"/>
        </w:rPr>
        <w:t>.</w:t>
      </w:r>
    </w:p>
    <w:p w14:paraId="0FAA5521" w14:textId="77777777" w:rsidR="00274E41" w:rsidRDefault="00274E41">
      <w:pPr>
        <w:rPr>
          <w:rFonts w:ascii="Verdana" w:hAnsi="Verdana"/>
          <w:sz w:val="18"/>
          <w:szCs w:val="18"/>
        </w:rPr>
      </w:pPr>
      <w:r>
        <w:rPr>
          <w:rFonts w:ascii="Verdana" w:hAnsi="Verdana"/>
          <w:sz w:val="18"/>
          <w:szCs w:val="18"/>
        </w:rPr>
        <w:br w:type="page"/>
      </w:r>
    </w:p>
    <w:p w14:paraId="715998D9" w14:textId="77777777" w:rsidR="00274E41" w:rsidRDefault="00274E41" w:rsidP="00274E41">
      <w:pPr>
        <w:pStyle w:val="Lijstalinea"/>
        <w:ind w:left="0"/>
        <w:rPr>
          <w:rFonts w:ascii="Verdana" w:hAnsi="Verdana"/>
          <w:sz w:val="18"/>
          <w:szCs w:val="18"/>
        </w:rPr>
      </w:pPr>
    </w:p>
    <w:p w14:paraId="15C4BC5B" w14:textId="6456CF3F" w:rsidR="00E264CF" w:rsidRPr="00B34773" w:rsidRDefault="00125952" w:rsidP="00274E41">
      <w:pPr>
        <w:pStyle w:val="Lijstalinea"/>
        <w:ind w:left="0"/>
        <w:rPr>
          <w:rFonts w:ascii="Verdana" w:hAnsi="Verdana"/>
          <w:b/>
        </w:rPr>
      </w:pPr>
      <w:r w:rsidRPr="00B34773">
        <w:rPr>
          <w:rFonts w:ascii="Verdana" w:hAnsi="Verdana"/>
          <w:b/>
        </w:rPr>
        <w:t>Useability</w:t>
      </w:r>
    </w:p>
    <w:p w14:paraId="377AA54F" w14:textId="77777777" w:rsidR="00E264CF" w:rsidRPr="00B34773" w:rsidRDefault="00C2181A" w:rsidP="00E264CF">
      <w:pPr>
        <w:rPr>
          <w:rFonts w:ascii="Verdana" w:hAnsi="Verdana"/>
          <w:sz w:val="18"/>
          <w:szCs w:val="18"/>
        </w:rPr>
      </w:pPr>
      <w:r w:rsidRPr="00B34773">
        <w:rPr>
          <w:rFonts w:ascii="Verdana" w:hAnsi="Verdana"/>
          <w:sz w:val="18"/>
          <w:szCs w:val="18"/>
        </w:rPr>
        <w:t xml:space="preserve">Van de inschrijver wordt een uitgewerkt useability concept verwacht inclusief </w:t>
      </w:r>
      <w:r w:rsidRPr="00B34773">
        <w:rPr>
          <w:rFonts w:ascii="Verdana" w:hAnsi="Verdana"/>
          <w:i/>
          <w:sz w:val="18"/>
          <w:szCs w:val="18"/>
        </w:rPr>
        <w:t>artist impression</w:t>
      </w:r>
      <w:r w:rsidRPr="00B34773">
        <w:rPr>
          <w:rFonts w:ascii="Verdana" w:hAnsi="Verdana"/>
          <w:sz w:val="18"/>
          <w:szCs w:val="18"/>
        </w:rPr>
        <w:t xml:space="preserve"> van hoe deze eruit ziet waarbij de onderstaande uitgangspunten gehanteerd </w:t>
      </w:r>
      <w:r w:rsidR="00451E9F" w:rsidRPr="00B34773">
        <w:rPr>
          <w:rFonts w:ascii="Verdana" w:hAnsi="Verdana"/>
          <w:sz w:val="18"/>
          <w:szCs w:val="18"/>
        </w:rPr>
        <w:t xml:space="preserve">dienen te </w:t>
      </w:r>
      <w:r w:rsidRPr="00B34773">
        <w:rPr>
          <w:rFonts w:ascii="Verdana" w:hAnsi="Verdana"/>
          <w:sz w:val="18"/>
          <w:szCs w:val="18"/>
        </w:rPr>
        <w:t>worden:</w:t>
      </w:r>
    </w:p>
    <w:p w14:paraId="77248EA7" w14:textId="77777777" w:rsidR="00311092" w:rsidRPr="00B34773" w:rsidRDefault="00311092" w:rsidP="00D82FF5">
      <w:pPr>
        <w:pStyle w:val="Lijstalinea"/>
        <w:numPr>
          <w:ilvl w:val="0"/>
          <w:numId w:val="2"/>
        </w:numPr>
        <w:rPr>
          <w:rFonts w:ascii="Verdana" w:hAnsi="Verdana"/>
          <w:sz w:val="18"/>
          <w:szCs w:val="18"/>
        </w:rPr>
      </w:pPr>
      <w:r w:rsidRPr="00B34773">
        <w:rPr>
          <w:rFonts w:ascii="Verdana" w:hAnsi="Verdana"/>
          <w:sz w:val="18"/>
          <w:szCs w:val="18"/>
        </w:rPr>
        <w:t>In elke ruimte komt een touchpaneel (formaat afgestemd op de functionaliteiten en de ruimte)</w:t>
      </w:r>
      <w:r w:rsidR="00070DE6" w:rsidRPr="00B34773">
        <w:rPr>
          <w:rFonts w:ascii="Verdana" w:hAnsi="Verdana"/>
          <w:sz w:val="18"/>
          <w:szCs w:val="18"/>
        </w:rPr>
        <w:t>;</w:t>
      </w:r>
    </w:p>
    <w:p w14:paraId="50819D65" w14:textId="77777777" w:rsidR="00311092" w:rsidRPr="00B34773" w:rsidRDefault="002307B0" w:rsidP="00D82FF5">
      <w:pPr>
        <w:pStyle w:val="Lijstalinea"/>
        <w:numPr>
          <w:ilvl w:val="0"/>
          <w:numId w:val="2"/>
        </w:numPr>
        <w:rPr>
          <w:rFonts w:ascii="Verdana" w:hAnsi="Verdana"/>
          <w:sz w:val="18"/>
          <w:szCs w:val="18"/>
        </w:rPr>
      </w:pPr>
      <w:r w:rsidRPr="00B34773">
        <w:rPr>
          <w:rFonts w:ascii="Verdana" w:hAnsi="Verdana"/>
          <w:sz w:val="18"/>
          <w:szCs w:val="18"/>
        </w:rPr>
        <w:t>Alle functionaliteiten moeten vanaf dit bedienpaneel aangestuurd kunnen worden</w:t>
      </w:r>
      <w:r w:rsidR="00070DE6" w:rsidRPr="00B34773">
        <w:rPr>
          <w:rFonts w:ascii="Verdana" w:hAnsi="Verdana"/>
          <w:sz w:val="18"/>
          <w:szCs w:val="18"/>
        </w:rPr>
        <w:t>;</w:t>
      </w:r>
    </w:p>
    <w:p w14:paraId="178007EE" w14:textId="77777777"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 xml:space="preserve">De user interface moet vormgegeven worden in de huisstijl van </w:t>
      </w:r>
      <w:r w:rsidR="00F91BF7" w:rsidRPr="00B34773">
        <w:rPr>
          <w:rFonts w:ascii="Verdana" w:hAnsi="Verdana"/>
          <w:sz w:val="18"/>
          <w:szCs w:val="18"/>
        </w:rPr>
        <w:t>RWS</w:t>
      </w:r>
      <w:r w:rsidR="00070DE6" w:rsidRPr="00B34773">
        <w:rPr>
          <w:rFonts w:ascii="Verdana" w:hAnsi="Verdana"/>
          <w:sz w:val="18"/>
          <w:szCs w:val="18"/>
        </w:rPr>
        <w:t xml:space="preserve"> gebruikmakend van de huisstijl en beeldtaal van </w:t>
      </w:r>
      <w:r w:rsidR="00F91BF7" w:rsidRPr="00B34773">
        <w:rPr>
          <w:rFonts w:ascii="Verdana" w:hAnsi="Verdana"/>
          <w:sz w:val="18"/>
          <w:szCs w:val="18"/>
        </w:rPr>
        <w:t>RWS</w:t>
      </w:r>
      <w:r w:rsidR="00070DE6" w:rsidRPr="00B34773">
        <w:rPr>
          <w:rFonts w:ascii="Verdana" w:hAnsi="Verdana"/>
          <w:sz w:val="18"/>
          <w:szCs w:val="18"/>
        </w:rPr>
        <w:t>;</w:t>
      </w:r>
    </w:p>
    <w:p w14:paraId="25BCFFF1" w14:textId="77777777"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De user interface moet context sensitief zijn</w:t>
      </w:r>
      <w:r w:rsidR="00070DE6" w:rsidRPr="00B34773">
        <w:rPr>
          <w:rFonts w:ascii="Verdana" w:hAnsi="Verdana"/>
          <w:sz w:val="18"/>
          <w:szCs w:val="18"/>
        </w:rPr>
        <w:t>;</w:t>
      </w:r>
    </w:p>
    <w:p w14:paraId="5EB38928" w14:textId="11A2E253" w:rsidR="006D6628" w:rsidRPr="00B34773" w:rsidRDefault="00070DE6"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 xml:space="preserve">De user interface moet zodanig vormgegeven zijn dat deze in alle ruimtes en ruimte types toepasbaar is (dus hetzelfde concept moet zowel functioneren in een </w:t>
      </w:r>
      <w:r w:rsidR="00F91BF7" w:rsidRPr="00B34773">
        <w:rPr>
          <w:rFonts w:ascii="Verdana" w:hAnsi="Verdana"/>
          <w:sz w:val="18"/>
          <w:szCs w:val="18"/>
        </w:rPr>
        <w:t>crisisruimte met alle fu</w:t>
      </w:r>
      <w:r w:rsidR="00F828C2" w:rsidRPr="00B34773">
        <w:rPr>
          <w:rFonts w:ascii="Verdana" w:hAnsi="Verdana"/>
          <w:sz w:val="18"/>
          <w:szCs w:val="18"/>
        </w:rPr>
        <w:t>nc</w:t>
      </w:r>
      <w:r w:rsidR="00F91BF7" w:rsidRPr="00B34773">
        <w:rPr>
          <w:rFonts w:ascii="Verdana" w:hAnsi="Verdana"/>
          <w:sz w:val="18"/>
          <w:szCs w:val="18"/>
        </w:rPr>
        <w:t>tionaliteiten als een kantoorruimte met zeer beperkte functionaliteit</w:t>
      </w:r>
      <w:r w:rsidRPr="00B34773">
        <w:rPr>
          <w:rFonts w:ascii="Verdana" w:hAnsi="Verdana"/>
          <w:sz w:val="18"/>
          <w:szCs w:val="18"/>
        </w:rPr>
        <w:t>) en overal een gelijkwaardige look en feel heeft;</w:t>
      </w:r>
    </w:p>
    <w:p w14:paraId="28A19DBF" w14:textId="5D472E10" w:rsidR="0064760E" w:rsidRPr="00B34773" w:rsidRDefault="00595397"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 xml:space="preserve">USB, </w:t>
      </w:r>
      <w:r w:rsidR="00EC7851" w:rsidRPr="00B34773">
        <w:rPr>
          <w:rFonts w:ascii="Verdana" w:hAnsi="Verdana"/>
          <w:sz w:val="18"/>
          <w:szCs w:val="18"/>
        </w:rPr>
        <w:t>a</w:t>
      </w:r>
      <w:r w:rsidR="0064760E" w:rsidRPr="00B34773">
        <w:rPr>
          <w:rFonts w:ascii="Verdana" w:hAnsi="Verdana"/>
          <w:sz w:val="18"/>
          <w:szCs w:val="18"/>
        </w:rPr>
        <w:t>udio en video worden seperaat gerouteerd in de user interface zodat je van een bron alleen de audio of alleen de video kunt weergeven</w:t>
      </w:r>
      <w:r w:rsidRPr="00B34773">
        <w:rPr>
          <w:rFonts w:ascii="Verdana" w:hAnsi="Verdana"/>
          <w:sz w:val="18"/>
          <w:szCs w:val="18"/>
        </w:rPr>
        <w:t xml:space="preserve"> danwel een specifieke bron kunt koppelen met een muis/toetsenbord;</w:t>
      </w:r>
    </w:p>
    <w:p w14:paraId="5B2D7689" w14:textId="77777777"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De user interface moet overzichtelijk en eenduidig zijn</w:t>
      </w:r>
      <w:r w:rsidR="006D6628" w:rsidRPr="00B34773">
        <w:rPr>
          <w:rFonts w:ascii="Verdana" w:hAnsi="Verdana"/>
          <w:sz w:val="18"/>
          <w:szCs w:val="18"/>
        </w:rPr>
        <w:t xml:space="preserve"> en zodanig logisch dat deze te gebruiken is zonder dat instructie nodig is</w:t>
      </w:r>
      <w:r w:rsidR="00070DE6" w:rsidRPr="00B34773">
        <w:rPr>
          <w:rFonts w:ascii="Verdana" w:hAnsi="Verdana"/>
          <w:sz w:val="18"/>
          <w:szCs w:val="18"/>
        </w:rPr>
        <w:t>;</w:t>
      </w:r>
    </w:p>
    <w:p w14:paraId="7A2950EA" w14:textId="5BDA039B"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 xml:space="preserve">Alles wat niet actief is default greyed-out (er zijn 3 statussen, niet beschikbaar/aangesloten – greyed out, beschikbaar maar niet actief – gewoon maar </w:t>
      </w:r>
      <w:r w:rsidR="00EC7851" w:rsidRPr="00B34773">
        <w:rPr>
          <w:rFonts w:ascii="Verdana" w:hAnsi="Verdana"/>
          <w:sz w:val="18"/>
          <w:szCs w:val="18"/>
        </w:rPr>
        <w:t>ge</w:t>
      </w:r>
      <w:r w:rsidRPr="00B34773">
        <w:rPr>
          <w:rFonts w:ascii="Verdana" w:hAnsi="Verdana"/>
          <w:sz w:val="18"/>
          <w:szCs w:val="18"/>
        </w:rPr>
        <w:t>dimd, actief gewoon en helder)</w:t>
      </w:r>
      <w:r w:rsidR="00070DE6" w:rsidRPr="00B34773">
        <w:rPr>
          <w:rFonts w:ascii="Verdana" w:hAnsi="Verdana"/>
          <w:sz w:val="18"/>
          <w:szCs w:val="18"/>
        </w:rPr>
        <w:t>;</w:t>
      </w:r>
    </w:p>
    <w:p w14:paraId="1E121779" w14:textId="55C94320"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 xml:space="preserve">Alles wat een security risico heeft (bijvoorbeeld </w:t>
      </w:r>
      <w:r w:rsidR="00F91BF7" w:rsidRPr="00B34773">
        <w:rPr>
          <w:rFonts w:ascii="Verdana" w:hAnsi="Verdana"/>
          <w:sz w:val="18"/>
          <w:szCs w:val="18"/>
        </w:rPr>
        <w:t xml:space="preserve">een </w:t>
      </w:r>
      <w:r w:rsidRPr="00B34773">
        <w:rPr>
          <w:rFonts w:ascii="Verdana" w:hAnsi="Verdana"/>
          <w:sz w:val="18"/>
          <w:szCs w:val="18"/>
        </w:rPr>
        <w:t>slechthorende oplossing</w:t>
      </w:r>
      <w:r w:rsidR="00F91BF7" w:rsidRPr="00B34773">
        <w:rPr>
          <w:rFonts w:ascii="Verdana" w:hAnsi="Verdana"/>
          <w:sz w:val="18"/>
          <w:szCs w:val="18"/>
        </w:rPr>
        <w:t xml:space="preserve"> of het delen van content met een andere ruimte/locatie</w:t>
      </w:r>
      <w:r w:rsidRPr="00B34773">
        <w:rPr>
          <w:rFonts w:ascii="Verdana" w:hAnsi="Verdana"/>
          <w:sz w:val="18"/>
          <w:szCs w:val="18"/>
        </w:rPr>
        <w:t>) staat default uit en bij het activeren komt er een melding op scherm met daarop aangegeven dat deze functionaliteit een security risico heeft</w:t>
      </w:r>
      <w:r w:rsidR="00F91BF7" w:rsidRPr="00B34773">
        <w:rPr>
          <w:rFonts w:ascii="Verdana" w:hAnsi="Verdana"/>
          <w:sz w:val="18"/>
          <w:szCs w:val="18"/>
        </w:rPr>
        <w:t xml:space="preserve"> (de vertrouwelijkheid van de vergadering kan daarmee niet langer gegarandeerd worden)</w:t>
      </w:r>
      <w:r w:rsidRPr="00B34773">
        <w:rPr>
          <w:rFonts w:ascii="Verdana" w:hAnsi="Verdana"/>
          <w:sz w:val="18"/>
          <w:szCs w:val="18"/>
        </w:rPr>
        <w:t>. Keuze</w:t>
      </w:r>
      <w:r w:rsidR="00EC7851" w:rsidRPr="00B34773">
        <w:rPr>
          <w:rFonts w:ascii="Verdana" w:hAnsi="Verdana"/>
          <w:sz w:val="18"/>
          <w:szCs w:val="18"/>
        </w:rPr>
        <w:t xml:space="preserve"> wordt</w:t>
      </w:r>
      <w:r w:rsidRPr="00B34773">
        <w:rPr>
          <w:rFonts w:ascii="Verdana" w:hAnsi="Verdana"/>
          <w:sz w:val="18"/>
          <w:szCs w:val="18"/>
        </w:rPr>
        <w:t xml:space="preserve"> pas definitief na bevestiging op het touchpaneel (hier is er bewust voor gekozen veiligheid te laten prevaleren boven bediengemak)</w:t>
      </w:r>
      <w:r w:rsidR="00070DE6" w:rsidRPr="00B34773">
        <w:rPr>
          <w:rFonts w:ascii="Verdana" w:hAnsi="Verdana"/>
          <w:sz w:val="18"/>
          <w:szCs w:val="18"/>
        </w:rPr>
        <w:t>;</w:t>
      </w:r>
    </w:p>
    <w:p w14:paraId="33DF9E67" w14:textId="27033FD0" w:rsidR="00596613" w:rsidRPr="00B34773" w:rsidRDefault="00596613" w:rsidP="00596613">
      <w:pPr>
        <w:pStyle w:val="Lijstalinea"/>
        <w:numPr>
          <w:ilvl w:val="0"/>
          <w:numId w:val="2"/>
        </w:numPr>
        <w:spacing w:after="200" w:line="276" w:lineRule="auto"/>
        <w:rPr>
          <w:rFonts w:ascii="Verdana" w:hAnsi="Verdana"/>
          <w:sz w:val="18"/>
          <w:szCs w:val="18"/>
        </w:rPr>
      </w:pPr>
      <w:r w:rsidRPr="00B34773">
        <w:rPr>
          <w:rFonts w:ascii="Verdana" w:hAnsi="Verdana"/>
          <w:sz w:val="18"/>
          <w:szCs w:val="18"/>
        </w:rPr>
        <w:t>Als er content gedeeld moet worden tussen ruimtes dan moet dit vanuit security oogpunt eerst in de ruimte die het wil delen beschikbaar gesteld te worden als bron aan de overige ruimtes waarna deze op dat moment pas te selecteren is in die ruimtes.</w:t>
      </w:r>
      <w:r w:rsidR="00E74C17" w:rsidRPr="00B34773">
        <w:rPr>
          <w:rFonts w:ascii="Verdana" w:hAnsi="Verdana"/>
          <w:sz w:val="18"/>
          <w:szCs w:val="18"/>
        </w:rPr>
        <w:t xml:space="preserve"> Het beschikbaar stellen gebeurt</w:t>
      </w:r>
      <w:r w:rsidRPr="00B34773">
        <w:rPr>
          <w:rFonts w:ascii="Verdana" w:hAnsi="Verdana"/>
          <w:sz w:val="18"/>
          <w:szCs w:val="18"/>
        </w:rPr>
        <w:t xml:space="preserve"> op ruimte niveau. Videoconference beelden en TV wordt niet gedeeld (TV omdat er voldoende tuners zijn in de centrale omgeving en videoconference omdat het niet netjes is </w:t>
      </w:r>
      <w:r w:rsidR="00E74C17" w:rsidRPr="00B34773">
        <w:rPr>
          <w:rFonts w:ascii="Verdana" w:hAnsi="Verdana"/>
          <w:sz w:val="18"/>
          <w:szCs w:val="18"/>
        </w:rPr>
        <w:t>deze te delen zonder dat de far-</w:t>
      </w:r>
      <w:r w:rsidRPr="00B34773">
        <w:rPr>
          <w:rFonts w:ascii="Verdana" w:hAnsi="Verdana"/>
          <w:sz w:val="18"/>
          <w:szCs w:val="18"/>
        </w:rPr>
        <w:t>end dit weet en merkt);</w:t>
      </w:r>
    </w:p>
    <w:p w14:paraId="371B372D" w14:textId="529E5C77"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Als keuze gemaakt is en systeem is nog aan het schakelen</w:t>
      </w:r>
      <w:r w:rsidR="00E74C17" w:rsidRPr="00B34773">
        <w:rPr>
          <w:rFonts w:ascii="Verdana" w:hAnsi="Verdana"/>
          <w:sz w:val="18"/>
          <w:szCs w:val="18"/>
        </w:rPr>
        <w:t>,</w:t>
      </w:r>
      <w:r w:rsidRPr="00B34773">
        <w:rPr>
          <w:rFonts w:ascii="Verdana" w:hAnsi="Verdana"/>
          <w:sz w:val="18"/>
          <w:szCs w:val="18"/>
        </w:rPr>
        <w:t xml:space="preserve"> dan moet dit zichtbaar zijn (gloeien icoon van helder naar </w:t>
      </w:r>
      <w:r w:rsidR="00E74C17" w:rsidRPr="00B34773">
        <w:rPr>
          <w:rFonts w:ascii="Verdana" w:hAnsi="Verdana"/>
          <w:sz w:val="18"/>
          <w:szCs w:val="18"/>
        </w:rPr>
        <w:t>gedimd</w:t>
      </w:r>
      <w:r w:rsidRPr="00B34773">
        <w:rPr>
          <w:rFonts w:ascii="Verdana" w:hAnsi="Verdana"/>
          <w:sz w:val="18"/>
          <w:szCs w:val="18"/>
        </w:rPr>
        <w:t xml:space="preserve"> en terug met langzaam interval van ongeveer 1,5 seconde. Pas als schakeling gereed is status op actief (helder))</w:t>
      </w:r>
      <w:r w:rsidR="00070DE6" w:rsidRPr="00B34773">
        <w:rPr>
          <w:rFonts w:ascii="Verdana" w:hAnsi="Verdana"/>
          <w:sz w:val="18"/>
          <w:szCs w:val="18"/>
        </w:rPr>
        <w:t>;</w:t>
      </w:r>
    </w:p>
    <w:p w14:paraId="2A20985C" w14:textId="77777777"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Tijdens schakelen toetsaanslagen negeren zodat systeem niet crashed</w:t>
      </w:r>
      <w:r w:rsidR="00F91BF7" w:rsidRPr="00B34773">
        <w:rPr>
          <w:rFonts w:ascii="Verdana" w:hAnsi="Verdana"/>
          <w:sz w:val="18"/>
          <w:szCs w:val="18"/>
        </w:rPr>
        <w:t xml:space="preserve"> door bijvoorbeeld een buffer overflow</w:t>
      </w:r>
      <w:r w:rsidR="00070DE6" w:rsidRPr="00B34773">
        <w:rPr>
          <w:rFonts w:ascii="Verdana" w:hAnsi="Verdana"/>
          <w:sz w:val="18"/>
          <w:szCs w:val="18"/>
        </w:rPr>
        <w:t>;</w:t>
      </w:r>
    </w:p>
    <w:p w14:paraId="3F81C130" w14:textId="77777777"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Als een functie gekozen wordt die in storing staat (mits door systeem zelf gedetecteerd) dan melding dat deze functie in storing staat en tijdelijk niet beschikbaar is)</w:t>
      </w:r>
      <w:r w:rsidR="00070DE6" w:rsidRPr="00B34773">
        <w:rPr>
          <w:rFonts w:ascii="Verdana" w:hAnsi="Verdana"/>
          <w:sz w:val="18"/>
          <w:szCs w:val="18"/>
        </w:rPr>
        <w:t>;</w:t>
      </w:r>
    </w:p>
    <w:p w14:paraId="6FDD1804" w14:textId="30D14BF1" w:rsidR="002307B0" w:rsidRPr="00B34773" w:rsidRDefault="002307B0" w:rsidP="00D82FF5">
      <w:pPr>
        <w:pStyle w:val="Lijstalinea"/>
        <w:numPr>
          <w:ilvl w:val="0"/>
          <w:numId w:val="2"/>
        </w:numPr>
        <w:spacing w:after="200" w:line="276" w:lineRule="auto"/>
        <w:rPr>
          <w:rFonts w:ascii="Verdana" w:hAnsi="Verdana"/>
          <w:sz w:val="18"/>
          <w:szCs w:val="18"/>
        </w:rPr>
      </w:pPr>
      <w:r w:rsidRPr="00B34773">
        <w:rPr>
          <w:rFonts w:ascii="Verdana" w:hAnsi="Verdana"/>
          <w:sz w:val="18"/>
          <w:szCs w:val="18"/>
        </w:rPr>
        <w:t>De help functie is beschikbaar als context afhankelijke overlay</w:t>
      </w:r>
      <w:r w:rsidR="00070DE6" w:rsidRPr="00B34773">
        <w:rPr>
          <w:rFonts w:ascii="Verdana" w:hAnsi="Verdana"/>
          <w:sz w:val="18"/>
          <w:szCs w:val="18"/>
        </w:rPr>
        <w:t>.</w:t>
      </w:r>
    </w:p>
    <w:p w14:paraId="0FEF3988" w14:textId="77777777" w:rsidR="00070DE6" w:rsidRPr="00B34773" w:rsidRDefault="00070DE6" w:rsidP="00D82FF5">
      <w:pPr>
        <w:pStyle w:val="Lijstalinea"/>
        <w:numPr>
          <w:ilvl w:val="0"/>
          <w:numId w:val="2"/>
        </w:numPr>
        <w:rPr>
          <w:rFonts w:ascii="Verdana" w:hAnsi="Verdana"/>
          <w:sz w:val="18"/>
          <w:szCs w:val="18"/>
        </w:rPr>
      </w:pPr>
      <w:r w:rsidRPr="00B34773">
        <w:rPr>
          <w:rFonts w:ascii="Verdana" w:hAnsi="Verdana"/>
          <w:sz w:val="18"/>
          <w:szCs w:val="18"/>
        </w:rPr>
        <w:t>De interface moet zo ontworpen zijn dat deze mul</w:t>
      </w:r>
      <w:r w:rsidR="001C470E" w:rsidRPr="00B34773">
        <w:rPr>
          <w:rFonts w:ascii="Verdana" w:hAnsi="Verdana"/>
          <w:sz w:val="18"/>
          <w:szCs w:val="18"/>
        </w:rPr>
        <w:t>t</w:t>
      </w:r>
      <w:r w:rsidRPr="00B34773">
        <w:rPr>
          <w:rFonts w:ascii="Verdana" w:hAnsi="Verdana"/>
          <w:sz w:val="18"/>
          <w:szCs w:val="18"/>
        </w:rPr>
        <w:t>italig kan zijn waarbij de gebruiker kan kiezen voor een taal (Engels en Nederlands). Om een keuze te maken moet het niet noodzakelijk zijn de taal van de interface van dat moment te beheersen. De taal kan geselecteerd worden op universele wijze</w:t>
      </w:r>
      <w:r w:rsidR="00595397" w:rsidRPr="00B34773">
        <w:rPr>
          <w:rFonts w:ascii="Verdana" w:hAnsi="Verdana"/>
          <w:sz w:val="18"/>
          <w:szCs w:val="18"/>
        </w:rPr>
        <w:t>;</w:t>
      </w:r>
    </w:p>
    <w:p w14:paraId="677ED56B" w14:textId="7C690638" w:rsidR="00070DE6" w:rsidRPr="00B34773" w:rsidRDefault="00070DE6" w:rsidP="00D82FF5">
      <w:pPr>
        <w:pStyle w:val="Lijstalinea"/>
        <w:numPr>
          <w:ilvl w:val="0"/>
          <w:numId w:val="2"/>
        </w:numPr>
        <w:rPr>
          <w:rFonts w:ascii="Verdana" w:hAnsi="Verdana"/>
          <w:sz w:val="18"/>
          <w:szCs w:val="18"/>
        </w:rPr>
      </w:pPr>
      <w:r w:rsidRPr="00B34773">
        <w:rPr>
          <w:rFonts w:ascii="Verdana" w:hAnsi="Verdana"/>
          <w:sz w:val="18"/>
          <w:szCs w:val="18"/>
        </w:rPr>
        <w:t>Gezien de ver</w:t>
      </w:r>
      <w:r w:rsidR="00EF6E78" w:rsidRPr="00B34773">
        <w:rPr>
          <w:rFonts w:ascii="Verdana" w:hAnsi="Verdana"/>
          <w:sz w:val="18"/>
          <w:szCs w:val="18"/>
        </w:rPr>
        <w:t>w</w:t>
      </w:r>
      <w:r w:rsidRPr="00B34773">
        <w:rPr>
          <w:rFonts w:ascii="Verdana" w:hAnsi="Verdana"/>
          <w:sz w:val="18"/>
          <w:szCs w:val="18"/>
        </w:rPr>
        <w:t>achte complexiteit van sommige ruimtes en de hoeveelheid aan mogelijke keuzes wordt waar mogelijk verstandig gebruik gemaakt van drag and drop (bijvoorbeeld om een br</w:t>
      </w:r>
      <w:r w:rsidR="00E4123B" w:rsidRPr="00B34773">
        <w:rPr>
          <w:rFonts w:ascii="Verdana" w:hAnsi="Verdana"/>
          <w:sz w:val="18"/>
          <w:szCs w:val="18"/>
        </w:rPr>
        <w:t>on op een van de beschikbare weer</w:t>
      </w:r>
      <w:r w:rsidRPr="00B34773">
        <w:rPr>
          <w:rFonts w:ascii="Verdana" w:hAnsi="Verdana"/>
          <w:sz w:val="18"/>
          <w:szCs w:val="18"/>
        </w:rPr>
        <w:t>gevers te tonen) en van live previews. Dit zodanig dat er een, voor een gebruiker, logisch geheel ontstaat die aansluit bij de manier waarop</w:t>
      </w:r>
      <w:r w:rsidRPr="00A76D41">
        <w:rPr>
          <w:rFonts w:ascii="Verdana" w:hAnsi="Verdana"/>
        </w:rPr>
        <w:t xml:space="preserve"> </w:t>
      </w:r>
      <w:r w:rsidRPr="00B34773">
        <w:rPr>
          <w:rFonts w:ascii="Verdana" w:hAnsi="Verdana"/>
          <w:sz w:val="18"/>
          <w:szCs w:val="18"/>
        </w:rPr>
        <w:t>gebruikers gewend zijn om te gaan met touch panelen (denk aan een ipad)</w:t>
      </w:r>
      <w:r w:rsidR="00EF6E78" w:rsidRPr="00B34773">
        <w:rPr>
          <w:rFonts w:ascii="Verdana" w:hAnsi="Verdana"/>
          <w:sz w:val="18"/>
          <w:szCs w:val="18"/>
        </w:rPr>
        <w:t>. Voor bijvoorbeeld een live preview van een bron kan een concept als tab and hold gebruikt worden.</w:t>
      </w:r>
    </w:p>
    <w:p w14:paraId="07CE60DC" w14:textId="6CB5C862" w:rsidR="00FE449B" w:rsidRPr="00B34773" w:rsidRDefault="00FE449B" w:rsidP="00FE449B">
      <w:pPr>
        <w:rPr>
          <w:rFonts w:ascii="Verdana" w:hAnsi="Verdana"/>
          <w:sz w:val="18"/>
          <w:szCs w:val="18"/>
        </w:rPr>
      </w:pPr>
      <w:r w:rsidRPr="00B34773">
        <w:rPr>
          <w:rFonts w:ascii="Verdana" w:hAnsi="Verdana"/>
          <w:sz w:val="18"/>
          <w:szCs w:val="18"/>
        </w:rPr>
        <w:lastRenderedPageBreak/>
        <w:t xml:space="preserve">Daarnaast geldt dat de broncode eigendom wordt van </w:t>
      </w:r>
      <w:r w:rsidR="00EF6E78" w:rsidRPr="00B34773">
        <w:rPr>
          <w:rFonts w:ascii="Verdana" w:hAnsi="Verdana"/>
          <w:sz w:val="18"/>
          <w:szCs w:val="18"/>
        </w:rPr>
        <w:t>RWS</w:t>
      </w:r>
      <w:r w:rsidRPr="00B34773">
        <w:rPr>
          <w:rFonts w:ascii="Verdana" w:hAnsi="Verdana"/>
          <w:sz w:val="18"/>
          <w:szCs w:val="18"/>
        </w:rPr>
        <w:t xml:space="preserve"> en overgedragen wordt bij oplevering. </w:t>
      </w:r>
      <w:r w:rsidR="00595397" w:rsidRPr="00B34773">
        <w:rPr>
          <w:rFonts w:ascii="Verdana" w:hAnsi="Verdana"/>
          <w:sz w:val="18"/>
          <w:szCs w:val="18"/>
        </w:rPr>
        <w:t>Inschrijver</w:t>
      </w:r>
      <w:r w:rsidR="00E4123B" w:rsidRPr="00B34773">
        <w:rPr>
          <w:rFonts w:ascii="Verdana" w:hAnsi="Verdana"/>
          <w:sz w:val="18"/>
          <w:szCs w:val="18"/>
        </w:rPr>
        <w:t xml:space="preserve"> dient een </w:t>
      </w:r>
      <w:r w:rsidR="00E4123B" w:rsidRPr="00B34773">
        <w:rPr>
          <w:rFonts w:ascii="Verdana" w:hAnsi="Verdana"/>
          <w:i/>
          <w:sz w:val="18"/>
          <w:szCs w:val="18"/>
        </w:rPr>
        <w:t>artist impression</w:t>
      </w:r>
      <w:r w:rsidRPr="00B34773">
        <w:rPr>
          <w:rFonts w:ascii="Verdana" w:hAnsi="Verdana"/>
          <w:sz w:val="18"/>
          <w:szCs w:val="18"/>
        </w:rPr>
        <w:t xml:space="preserve"> aan te leveren die</w:t>
      </w:r>
      <w:r w:rsidRPr="00A76D41">
        <w:rPr>
          <w:rFonts w:ascii="Verdana" w:hAnsi="Verdana"/>
        </w:rPr>
        <w:t xml:space="preserve"> </w:t>
      </w:r>
      <w:r w:rsidRPr="00B34773">
        <w:rPr>
          <w:rFonts w:ascii="Verdana" w:hAnsi="Verdana"/>
          <w:sz w:val="18"/>
          <w:szCs w:val="18"/>
        </w:rPr>
        <w:t>een goed beeld geeft over de user</w:t>
      </w:r>
      <w:r w:rsidRPr="00A76D41">
        <w:rPr>
          <w:rFonts w:ascii="Verdana" w:hAnsi="Verdana"/>
        </w:rPr>
        <w:t xml:space="preserve"> </w:t>
      </w:r>
      <w:r w:rsidRPr="00B34773">
        <w:rPr>
          <w:rFonts w:ascii="Verdana" w:hAnsi="Verdana"/>
          <w:sz w:val="18"/>
          <w:szCs w:val="18"/>
        </w:rPr>
        <w:t xml:space="preserve">interface en de wijze waarop de </w:t>
      </w:r>
      <w:r w:rsidR="00595397" w:rsidRPr="00B34773">
        <w:rPr>
          <w:rFonts w:ascii="Verdana" w:hAnsi="Verdana"/>
          <w:sz w:val="18"/>
          <w:szCs w:val="18"/>
        </w:rPr>
        <w:t>Inschrijver</w:t>
      </w:r>
      <w:r w:rsidRPr="00B34773">
        <w:rPr>
          <w:rFonts w:ascii="Verdana" w:hAnsi="Verdana"/>
          <w:sz w:val="18"/>
          <w:szCs w:val="18"/>
        </w:rPr>
        <w:t xml:space="preserve"> de uitgangspunten van het concept verwerkt.</w:t>
      </w:r>
    </w:p>
    <w:p w14:paraId="13669C7C" w14:textId="14D53B56" w:rsidR="00070DE6" w:rsidRPr="00B34773" w:rsidRDefault="00FE449B" w:rsidP="00FE449B">
      <w:pPr>
        <w:rPr>
          <w:rFonts w:ascii="Verdana" w:hAnsi="Verdana"/>
          <w:sz w:val="18"/>
          <w:szCs w:val="18"/>
        </w:rPr>
      </w:pPr>
      <w:r w:rsidRPr="00B34773">
        <w:rPr>
          <w:rFonts w:ascii="Verdana" w:hAnsi="Verdana"/>
          <w:sz w:val="18"/>
          <w:szCs w:val="18"/>
        </w:rPr>
        <w:t>Definitieve interface wordt gedefinieerd in samenspraak met de gebruikers zodat de flow door de interface aansluit bij de functionele wensen</w:t>
      </w:r>
      <w:r w:rsidR="00E4123B" w:rsidRPr="00B34773">
        <w:rPr>
          <w:rFonts w:ascii="Verdana" w:hAnsi="Verdana"/>
          <w:sz w:val="18"/>
          <w:szCs w:val="18"/>
        </w:rPr>
        <w:t>.</w:t>
      </w:r>
    </w:p>
    <w:p w14:paraId="2495A905" w14:textId="77777777" w:rsidR="009935CA" w:rsidRPr="00B34773" w:rsidRDefault="009935CA">
      <w:pPr>
        <w:rPr>
          <w:rFonts w:ascii="Verdana" w:hAnsi="Verdana"/>
          <w:sz w:val="18"/>
          <w:szCs w:val="18"/>
        </w:rPr>
      </w:pPr>
      <w:r w:rsidRPr="00B34773">
        <w:rPr>
          <w:rFonts w:ascii="Verdana" w:hAnsi="Verdana"/>
          <w:sz w:val="18"/>
          <w:szCs w:val="18"/>
        </w:rPr>
        <w:br w:type="page"/>
      </w:r>
    </w:p>
    <w:p w14:paraId="1C81E029" w14:textId="77777777" w:rsidR="00125952" w:rsidRPr="00274E41" w:rsidRDefault="00A934ED" w:rsidP="00A934ED">
      <w:pPr>
        <w:pStyle w:val="Kop1"/>
        <w:rPr>
          <w:rFonts w:ascii="Verdana" w:hAnsi="Verdana"/>
          <w:b/>
          <w:color w:val="auto"/>
          <w:sz w:val="22"/>
          <w:szCs w:val="22"/>
        </w:rPr>
      </w:pPr>
      <w:bookmarkStart w:id="59" w:name="_Toc16861915"/>
      <w:r w:rsidRPr="00274E41">
        <w:rPr>
          <w:rFonts w:ascii="Verdana" w:hAnsi="Verdana"/>
          <w:b/>
          <w:color w:val="auto"/>
          <w:sz w:val="22"/>
          <w:szCs w:val="22"/>
        </w:rPr>
        <w:lastRenderedPageBreak/>
        <w:t>F</w:t>
      </w:r>
      <w:r w:rsidR="00125952" w:rsidRPr="00274E41">
        <w:rPr>
          <w:rFonts w:ascii="Verdana" w:hAnsi="Verdana"/>
          <w:b/>
          <w:color w:val="auto"/>
          <w:sz w:val="22"/>
          <w:szCs w:val="22"/>
        </w:rPr>
        <w:t>unctionaliteiten</w:t>
      </w:r>
      <w:r w:rsidRPr="00274E41">
        <w:rPr>
          <w:rFonts w:ascii="Verdana" w:hAnsi="Verdana"/>
          <w:b/>
          <w:color w:val="auto"/>
          <w:sz w:val="22"/>
          <w:szCs w:val="22"/>
        </w:rPr>
        <w:t xml:space="preserve"> per ruimte</w:t>
      </w:r>
      <w:bookmarkEnd w:id="59"/>
    </w:p>
    <w:p w14:paraId="3D815957" w14:textId="77777777" w:rsidR="00125952" w:rsidRPr="004842CB" w:rsidRDefault="00125952" w:rsidP="00C855A6">
      <w:pPr>
        <w:rPr>
          <w:rFonts w:ascii="Verdana" w:hAnsi="Verdana"/>
          <w:b/>
        </w:rPr>
      </w:pPr>
    </w:p>
    <w:p w14:paraId="264D2D48" w14:textId="77777777" w:rsidR="00A934ED" w:rsidRPr="00274E41" w:rsidRDefault="00A934ED" w:rsidP="00A934ED">
      <w:pPr>
        <w:pStyle w:val="Kop2"/>
        <w:rPr>
          <w:rFonts w:ascii="Verdana" w:hAnsi="Verdana"/>
          <w:b/>
          <w:color w:val="auto"/>
          <w:sz w:val="20"/>
          <w:szCs w:val="20"/>
        </w:rPr>
      </w:pPr>
      <w:bookmarkStart w:id="60" w:name="_Toc16861916"/>
      <w:r w:rsidRPr="00274E41">
        <w:rPr>
          <w:rFonts w:ascii="Verdana" w:hAnsi="Verdana"/>
          <w:b/>
          <w:color w:val="auto"/>
          <w:sz w:val="20"/>
          <w:szCs w:val="20"/>
        </w:rPr>
        <w:t>Ruimte 0.06L</w:t>
      </w:r>
      <w:bookmarkEnd w:id="60"/>
    </w:p>
    <w:p w14:paraId="77FC17BB" w14:textId="77777777" w:rsidR="00274E41" w:rsidRDefault="00274E41" w:rsidP="005C3E97">
      <w:pPr>
        <w:pStyle w:val="Kop3"/>
        <w:rPr>
          <w:rFonts w:ascii="Verdana" w:hAnsi="Verdana"/>
          <w:b/>
          <w:color w:val="auto"/>
          <w:sz w:val="20"/>
          <w:szCs w:val="20"/>
        </w:rPr>
      </w:pPr>
    </w:p>
    <w:p w14:paraId="133466AD" w14:textId="77777777" w:rsidR="00A934ED" w:rsidRPr="00274E41" w:rsidRDefault="005C3E97" w:rsidP="005C3E97">
      <w:pPr>
        <w:pStyle w:val="Kop3"/>
        <w:rPr>
          <w:rFonts w:ascii="Verdana" w:hAnsi="Verdana"/>
          <w:b/>
          <w:color w:val="auto"/>
          <w:sz w:val="20"/>
          <w:szCs w:val="20"/>
        </w:rPr>
      </w:pPr>
      <w:bookmarkStart w:id="61" w:name="_Toc16861917"/>
      <w:r w:rsidRPr="00274E41">
        <w:rPr>
          <w:rFonts w:ascii="Verdana" w:hAnsi="Verdana"/>
          <w:b/>
          <w:color w:val="auto"/>
          <w:sz w:val="20"/>
          <w:szCs w:val="20"/>
        </w:rPr>
        <w:t>Weergave beeld</w:t>
      </w:r>
      <w:bookmarkEnd w:id="61"/>
    </w:p>
    <w:p w14:paraId="5C53B79D" w14:textId="5351FCBA" w:rsidR="005C3E97" w:rsidRPr="00B34773" w:rsidRDefault="002772AA" w:rsidP="00A934ED">
      <w:pPr>
        <w:rPr>
          <w:rFonts w:ascii="Verdana" w:hAnsi="Verdana"/>
          <w:sz w:val="18"/>
          <w:szCs w:val="18"/>
        </w:rPr>
      </w:pPr>
      <w:r w:rsidRPr="00B34773">
        <w:rPr>
          <w:rFonts w:ascii="Verdana" w:hAnsi="Verdana"/>
          <w:sz w:val="18"/>
          <w:szCs w:val="18"/>
        </w:rPr>
        <w:t>Voor de weergave van beeld geldt</w:t>
      </w:r>
      <w:r w:rsidR="00E4123B" w:rsidRPr="00B34773">
        <w:rPr>
          <w:rFonts w:ascii="Verdana" w:hAnsi="Verdana"/>
          <w:sz w:val="18"/>
          <w:szCs w:val="18"/>
        </w:rPr>
        <w:t>;</w:t>
      </w:r>
    </w:p>
    <w:p w14:paraId="12B7E7CA" w14:textId="77777777" w:rsidR="009654F8" w:rsidRPr="00B34773" w:rsidRDefault="009654F8" w:rsidP="00D82FF5">
      <w:pPr>
        <w:pStyle w:val="Lijstalinea"/>
        <w:numPr>
          <w:ilvl w:val="0"/>
          <w:numId w:val="9"/>
        </w:numPr>
        <w:rPr>
          <w:rFonts w:ascii="Verdana" w:hAnsi="Verdana"/>
          <w:sz w:val="18"/>
          <w:szCs w:val="18"/>
        </w:rPr>
      </w:pPr>
      <w:r w:rsidRPr="00B34773">
        <w:rPr>
          <w:rFonts w:ascii="Verdana" w:hAnsi="Verdana"/>
          <w:sz w:val="18"/>
          <w:szCs w:val="18"/>
        </w:rPr>
        <w:t xml:space="preserve">Scherm bevestigd aan </w:t>
      </w:r>
      <w:r w:rsidR="00374189" w:rsidRPr="00B34773">
        <w:rPr>
          <w:rFonts w:ascii="Verdana" w:hAnsi="Verdana"/>
          <w:sz w:val="18"/>
          <w:szCs w:val="18"/>
        </w:rPr>
        <w:t>plafond</w:t>
      </w:r>
      <w:r w:rsidRPr="00B34773">
        <w:rPr>
          <w:rFonts w:ascii="Verdana" w:hAnsi="Verdana"/>
          <w:sz w:val="18"/>
          <w:szCs w:val="18"/>
        </w:rPr>
        <w:t xml:space="preserve">beugel op de </w:t>
      </w:r>
      <w:r w:rsidR="003D7B07" w:rsidRPr="00B34773">
        <w:rPr>
          <w:rFonts w:ascii="Verdana" w:hAnsi="Verdana"/>
          <w:sz w:val="18"/>
          <w:szCs w:val="18"/>
        </w:rPr>
        <w:t>bovenhoek kantoor</w:t>
      </w:r>
      <w:r w:rsidR="004C5100" w:rsidRPr="00B34773">
        <w:rPr>
          <w:rFonts w:ascii="Verdana" w:hAnsi="Verdana"/>
          <w:sz w:val="18"/>
          <w:szCs w:val="18"/>
        </w:rPr>
        <w:t>;</w:t>
      </w:r>
    </w:p>
    <w:p w14:paraId="3443FD7C" w14:textId="77777777" w:rsidR="009654F8" w:rsidRPr="00B34773" w:rsidRDefault="009654F8" w:rsidP="00D82FF5">
      <w:pPr>
        <w:pStyle w:val="Lijstalinea"/>
        <w:numPr>
          <w:ilvl w:val="0"/>
          <w:numId w:val="9"/>
        </w:numPr>
        <w:rPr>
          <w:rFonts w:ascii="Verdana" w:hAnsi="Verdana"/>
          <w:sz w:val="18"/>
          <w:szCs w:val="18"/>
        </w:rPr>
      </w:pPr>
      <w:r w:rsidRPr="00B34773">
        <w:rPr>
          <w:rFonts w:ascii="Verdana" w:hAnsi="Verdana"/>
          <w:sz w:val="18"/>
          <w:szCs w:val="18"/>
        </w:rPr>
        <w:t>Scherm is geen touch screen</w:t>
      </w:r>
      <w:r w:rsidR="004C5100" w:rsidRPr="00B34773">
        <w:rPr>
          <w:rFonts w:ascii="Verdana" w:hAnsi="Verdana"/>
          <w:sz w:val="18"/>
          <w:szCs w:val="18"/>
        </w:rPr>
        <w:t>;</w:t>
      </w:r>
    </w:p>
    <w:p w14:paraId="2F60545E" w14:textId="77777777" w:rsidR="00AE672C" w:rsidRPr="00B34773" w:rsidRDefault="00AE672C" w:rsidP="00D82FF5">
      <w:pPr>
        <w:pStyle w:val="Lijstalinea"/>
        <w:numPr>
          <w:ilvl w:val="0"/>
          <w:numId w:val="9"/>
        </w:numPr>
        <w:rPr>
          <w:rFonts w:ascii="Verdana" w:hAnsi="Verdana"/>
          <w:sz w:val="18"/>
          <w:szCs w:val="18"/>
        </w:rPr>
      </w:pPr>
      <w:r w:rsidRPr="00B34773">
        <w:rPr>
          <w:rFonts w:ascii="Verdana" w:hAnsi="Verdana"/>
          <w:sz w:val="18"/>
          <w:szCs w:val="18"/>
        </w:rPr>
        <w:t>Scherm is 55 inch en minimaal full HD</w:t>
      </w:r>
      <w:r w:rsidR="004C5100" w:rsidRPr="00B34773">
        <w:rPr>
          <w:rFonts w:ascii="Verdana" w:hAnsi="Verdana"/>
          <w:sz w:val="18"/>
          <w:szCs w:val="18"/>
        </w:rPr>
        <w:t>;</w:t>
      </w:r>
    </w:p>
    <w:p w14:paraId="1D915738" w14:textId="77777777" w:rsidR="00AE672C" w:rsidRPr="00B34773" w:rsidRDefault="00AE672C" w:rsidP="00D82FF5">
      <w:pPr>
        <w:pStyle w:val="Lijstalinea"/>
        <w:numPr>
          <w:ilvl w:val="0"/>
          <w:numId w:val="9"/>
        </w:numPr>
        <w:rPr>
          <w:rFonts w:ascii="Verdana" w:hAnsi="Verdana"/>
          <w:sz w:val="18"/>
          <w:szCs w:val="18"/>
        </w:rPr>
      </w:pPr>
      <w:r w:rsidRPr="00B34773">
        <w:rPr>
          <w:rFonts w:ascii="Verdana" w:hAnsi="Verdana"/>
          <w:sz w:val="18"/>
          <w:szCs w:val="18"/>
        </w:rPr>
        <w:t>Scherm is bij voorkeur anti-reflectie en heeft een lichtopbrengst van minimaal 350 cd/m2 (nits)</w:t>
      </w:r>
      <w:r w:rsidR="004C5100" w:rsidRPr="00B34773">
        <w:rPr>
          <w:rFonts w:ascii="Verdana" w:hAnsi="Verdana"/>
          <w:sz w:val="18"/>
          <w:szCs w:val="18"/>
        </w:rPr>
        <w:t>;</w:t>
      </w:r>
    </w:p>
    <w:p w14:paraId="6BCBB43E" w14:textId="77777777" w:rsidR="00AE672C" w:rsidRPr="00B34773" w:rsidRDefault="00AE672C" w:rsidP="00D82FF5">
      <w:pPr>
        <w:pStyle w:val="Lijstalinea"/>
        <w:numPr>
          <w:ilvl w:val="0"/>
          <w:numId w:val="9"/>
        </w:numPr>
        <w:rPr>
          <w:rFonts w:ascii="Verdana" w:hAnsi="Verdana"/>
          <w:sz w:val="18"/>
          <w:szCs w:val="18"/>
        </w:rPr>
      </w:pPr>
      <w:r w:rsidRPr="00B34773">
        <w:rPr>
          <w:rFonts w:ascii="Verdana" w:hAnsi="Verdana"/>
          <w:sz w:val="18"/>
          <w:szCs w:val="18"/>
        </w:rPr>
        <w:t>Contrast minimaal 1000:1</w:t>
      </w:r>
      <w:r w:rsidR="004C5100" w:rsidRPr="00B34773">
        <w:rPr>
          <w:rFonts w:ascii="Verdana" w:hAnsi="Verdana"/>
          <w:sz w:val="18"/>
          <w:szCs w:val="18"/>
        </w:rPr>
        <w:t>;</w:t>
      </w:r>
    </w:p>
    <w:p w14:paraId="00CE9182"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Kijkhoek is m</w:t>
      </w:r>
      <w:r w:rsidRPr="00B34773">
        <w:rPr>
          <w:rFonts w:ascii="Verdana" w:hAnsi="Verdana" w:cstheme="minorHAnsi"/>
          <w:sz w:val="18"/>
          <w:szCs w:val="18"/>
          <w:lang w:bidi="en-US"/>
        </w:rPr>
        <w:t>inimaal 178° Horizontaal &amp; Verticaal</w:t>
      </w:r>
      <w:r w:rsidR="004C5100" w:rsidRPr="00B34773">
        <w:rPr>
          <w:rFonts w:ascii="Verdana" w:hAnsi="Verdana" w:cstheme="minorHAnsi"/>
          <w:sz w:val="18"/>
          <w:szCs w:val="18"/>
          <w:lang w:bidi="en-US"/>
        </w:rPr>
        <w:t>;</w:t>
      </w:r>
    </w:p>
    <w:p w14:paraId="0FB0D9C2"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cstheme="minorHAnsi"/>
          <w:sz w:val="18"/>
          <w:szCs w:val="18"/>
          <w:lang w:bidi="en-US"/>
        </w:rPr>
        <w:t>Scherm heeft minimaal 1 maal HDMI 1.4 in</w:t>
      </w:r>
      <w:r w:rsidR="004C5100" w:rsidRPr="00B34773">
        <w:rPr>
          <w:rFonts w:ascii="Verdana" w:hAnsi="Verdana" w:cstheme="minorHAnsi"/>
          <w:sz w:val="18"/>
          <w:szCs w:val="18"/>
          <w:lang w:bidi="en-US"/>
        </w:rPr>
        <w:t>;</w:t>
      </w:r>
    </w:p>
    <w:p w14:paraId="0E9E9D6E"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cstheme="minorHAnsi"/>
          <w:sz w:val="18"/>
          <w:szCs w:val="18"/>
          <w:lang w:bidi="en-US"/>
        </w:rPr>
        <w:t>Scherm is te bedienen via RS232 en/of IP.</w:t>
      </w:r>
    </w:p>
    <w:p w14:paraId="760A3B8B" w14:textId="77777777" w:rsidR="005C3E97" w:rsidRPr="00B34773" w:rsidRDefault="005C3E97" w:rsidP="005C3E97">
      <w:pPr>
        <w:pStyle w:val="Kop3"/>
        <w:rPr>
          <w:rFonts w:ascii="Verdana" w:hAnsi="Verdana"/>
          <w:sz w:val="18"/>
          <w:szCs w:val="18"/>
        </w:rPr>
      </w:pPr>
      <w:bookmarkStart w:id="62" w:name="_Toc16861918"/>
      <w:r w:rsidRPr="00B34773">
        <w:rPr>
          <w:rFonts w:ascii="Verdana" w:hAnsi="Verdana"/>
          <w:sz w:val="18"/>
          <w:szCs w:val="18"/>
        </w:rPr>
        <w:t>Weergave Audio</w:t>
      </w:r>
      <w:bookmarkEnd w:id="62"/>
    </w:p>
    <w:p w14:paraId="019B3CFF" w14:textId="77777777" w:rsidR="002772AA" w:rsidRPr="00B34773" w:rsidRDefault="00410E20" w:rsidP="00A934ED">
      <w:pPr>
        <w:rPr>
          <w:rFonts w:ascii="Verdana" w:hAnsi="Verdana"/>
          <w:sz w:val="18"/>
          <w:szCs w:val="18"/>
        </w:rPr>
      </w:pPr>
      <w:r w:rsidRPr="00B34773">
        <w:rPr>
          <w:rFonts w:ascii="Verdana" w:hAnsi="Verdana"/>
          <w:sz w:val="18"/>
          <w:szCs w:val="18"/>
        </w:rPr>
        <w:t>Voor de weergave van audio dient er een speakeroplossing gerealiseerd te worden die</w:t>
      </w:r>
      <w:r w:rsidR="002772AA" w:rsidRPr="00B34773">
        <w:rPr>
          <w:rFonts w:ascii="Verdana" w:hAnsi="Verdana"/>
          <w:sz w:val="18"/>
          <w:szCs w:val="18"/>
        </w:rPr>
        <w:t>:</w:t>
      </w:r>
    </w:p>
    <w:p w14:paraId="3B7FB750" w14:textId="77777777" w:rsidR="00AE672C" w:rsidRPr="00B34773" w:rsidRDefault="002772AA" w:rsidP="00D82FF5">
      <w:pPr>
        <w:pStyle w:val="Lijstalinea"/>
        <w:numPr>
          <w:ilvl w:val="0"/>
          <w:numId w:val="8"/>
        </w:numPr>
        <w:rPr>
          <w:rFonts w:ascii="Verdana" w:hAnsi="Verdana"/>
          <w:sz w:val="18"/>
          <w:szCs w:val="18"/>
        </w:rPr>
      </w:pPr>
      <w:r w:rsidRPr="00B34773">
        <w:rPr>
          <w:rFonts w:ascii="Verdana" w:hAnsi="Verdana"/>
          <w:sz w:val="18"/>
          <w:szCs w:val="18"/>
        </w:rPr>
        <w:t>D</w:t>
      </w:r>
      <w:r w:rsidR="00410E20" w:rsidRPr="00B34773">
        <w:rPr>
          <w:rFonts w:ascii="Verdana" w:hAnsi="Verdana"/>
          <w:sz w:val="18"/>
          <w:szCs w:val="18"/>
        </w:rPr>
        <w:t>irect op de versterker is/zijn aangesloten</w:t>
      </w:r>
      <w:r w:rsidR="004C5100" w:rsidRPr="00B34773">
        <w:rPr>
          <w:rFonts w:ascii="Verdana" w:hAnsi="Verdana"/>
          <w:sz w:val="18"/>
          <w:szCs w:val="18"/>
        </w:rPr>
        <w:t>;</w:t>
      </w:r>
    </w:p>
    <w:p w14:paraId="2DA84624" w14:textId="77777777" w:rsidR="002772AA" w:rsidRPr="00B34773" w:rsidRDefault="002772AA" w:rsidP="00D82FF5">
      <w:pPr>
        <w:pStyle w:val="Lijstalinea"/>
        <w:numPr>
          <w:ilvl w:val="0"/>
          <w:numId w:val="8"/>
        </w:numPr>
        <w:rPr>
          <w:rFonts w:ascii="Verdana" w:hAnsi="Verdana"/>
          <w:sz w:val="18"/>
          <w:szCs w:val="18"/>
        </w:rPr>
      </w:pPr>
      <w:r w:rsidRPr="00B34773">
        <w:rPr>
          <w:rFonts w:ascii="Verdana" w:hAnsi="Verdana"/>
          <w:sz w:val="18"/>
          <w:szCs w:val="18"/>
        </w:rPr>
        <w:t>Mono geluid weergeeft</w:t>
      </w:r>
      <w:r w:rsidR="004C5100" w:rsidRPr="00B34773">
        <w:rPr>
          <w:rFonts w:ascii="Verdana" w:hAnsi="Verdana"/>
          <w:sz w:val="18"/>
          <w:szCs w:val="18"/>
        </w:rPr>
        <w:t>;</w:t>
      </w:r>
    </w:p>
    <w:p w14:paraId="2B979C5C" w14:textId="77777777" w:rsidR="002772AA" w:rsidRPr="00B34773" w:rsidRDefault="002772AA" w:rsidP="00D82FF5">
      <w:pPr>
        <w:pStyle w:val="Lijstalinea"/>
        <w:numPr>
          <w:ilvl w:val="0"/>
          <w:numId w:val="8"/>
        </w:numPr>
        <w:rPr>
          <w:rFonts w:ascii="Verdana" w:hAnsi="Verdana"/>
          <w:sz w:val="18"/>
          <w:szCs w:val="18"/>
        </w:rPr>
      </w:pPr>
      <w:r w:rsidRPr="00B34773">
        <w:rPr>
          <w:rFonts w:ascii="Verdana" w:hAnsi="Verdana"/>
          <w:sz w:val="18"/>
          <w:szCs w:val="18"/>
        </w:rPr>
        <w:t>Audio los van video/beeld kan weergeven (en dus ook een andere audiostream dan videobeeld kan weergeven)</w:t>
      </w:r>
      <w:r w:rsidR="004C5100" w:rsidRPr="00B34773">
        <w:rPr>
          <w:rFonts w:ascii="Verdana" w:hAnsi="Verdana"/>
          <w:sz w:val="18"/>
          <w:szCs w:val="18"/>
        </w:rPr>
        <w:t>;</w:t>
      </w:r>
    </w:p>
    <w:p w14:paraId="7256419F" w14:textId="77777777" w:rsidR="002772AA" w:rsidRPr="00B34773" w:rsidRDefault="002772AA" w:rsidP="00D82FF5">
      <w:pPr>
        <w:pStyle w:val="Lijstalinea"/>
        <w:numPr>
          <w:ilvl w:val="0"/>
          <w:numId w:val="8"/>
        </w:numPr>
        <w:rPr>
          <w:rFonts w:ascii="Verdana" w:hAnsi="Verdana" w:cstheme="minorHAnsi"/>
          <w:sz w:val="18"/>
          <w:szCs w:val="18"/>
        </w:rPr>
      </w:pPr>
      <w:r w:rsidRPr="00B34773">
        <w:rPr>
          <w:rFonts w:ascii="Verdana" w:hAnsi="Verdana"/>
          <w:sz w:val="18"/>
          <w:szCs w:val="18"/>
        </w:rPr>
        <w:t>E</w:t>
      </w:r>
      <w:r w:rsidR="00F84728" w:rsidRPr="00B34773">
        <w:rPr>
          <w:rFonts w:ascii="Verdana" w:hAnsi="Verdana"/>
          <w:sz w:val="18"/>
          <w:szCs w:val="18"/>
        </w:rPr>
        <w:t>en STI van minimaal 0.7</w:t>
      </w:r>
      <w:r w:rsidRPr="00B34773">
        <w:rPr>
          <w:rFonts w:ascii="Verdana" w:hAnsi="Verdana"/>
          <w:sz w:val="18"/>
          <w:szCs w:val="18"/>
        </w:rPr>
        <w:t xml:space="preserve"> geeft bij een geluidsdruk van </w:t>
      </w:r>
      <w:r w:rsidRPr="00B34773">
        <w:rPr>
          <w:rFonts w:ascii="Verdana" w:hAnsi="Verdana" w:cstheme="minorHAnsi"/>
          <w:sz w:val="18"/>
          <w:szCs w:val="18"/>
        </w:rPr>
        <w:t>60 - 85 dB(A), zonder hoorbare vervorming</w:t>
      </w:r>
      <w:r w:rsidR="004C5100" w:rsidRPr="00B34773">
        <w:rPr>
          <w:rFonts w:ascii="Verdana" w:hAnsi="Verdana" w:cstheme="minorHAnsi"/>
          <w:sz w:val="18"/>
          <w:szCs w:val="18"/>
        </w:rPr>
        <w:t>;</w:t>
      </w:r>
    </w:p>
    <w:p w14:paraId="7220668C" w14:textId="77777777" w:rsidR="005C3E97" w:rsidRPr="00B34773" w:rsidRDefault="002772AA" w:rsidP="00D82FF5">
      <w:pPr>
        <w:pStyle w:val="Lijstalinea"/>
        <w:numPr>
          <w:ilvl w:val="0"/>
          <w:numId w:val="8"/>
        </w:numPr>
        <w:rPr>
          <w:rFonts w:ascii="Verdana" w:hAnsi="Verdana"/>
          <w:sz w:val="18"/>
          <w:szCs w:val="18"/>
        </w:rPr>
      </w:pPr>
      <w:r w:rsidRPr="00B34773">
        <w:rPr>
          <w:rFonts w:ascii="Verdana" w:hAnsi="Verdana" w:cstheme="minorHAnsi"/>
          <w:sz w:val="18"/>
          <w:szCs w:val="18"/>
        </w:rPr>
        <w:t>Minimaal de range 75 Hz. Tot 20 kHz. +/- 3 dB bestrijkt</w:t>
      </w:r>
      <w:r w:rsidR="004C5100" w:rsidRPr="00B34773">
        <w:rPr>
          <w:rFonts w:ascii="Verdana" w:hAnsi="Verdana" w:cstheme="minorHAnsi"/>
          <w:sz w:val="18"/>
          <w:szCs w:val="18"/>
        </w:rPr>
        <w:t>;</w:t>
      </w:r>
    </w:p>
    <w:p w14:paraId="600AF761" w14:textId="77777777" w:rsidR="005C3E97" w:rsidRPr="00B34773" w:rsidRDefault="005C3E97" w:rsidP="005C3E97">
      <w:pPr>
        <w:pStyle w:val="Kop3"/>
        <w:rPr>
          <w:rFonts w:ascii="Verdana" w:hAnsi="Verdana"/>
          <w:sz w:val="18"/>
          <w:szCs w:val="18"/>
        </w:rPr>
      </w:pPr>
      <w:bookmarkStart w:id="63" w:name="_Toc16861919"/>
      <w:r w:rsidRPr="00B34773">
        <w:rPr>
          <w:rFonts w:ascii="Verdana" w:hAnsi="Verdana"/>
          <w:sz w:val="18"/>
          <w:szCs w:val="18"/>
        </w:rPr>
        <w:t>Bediening</w:t>
      </w:r>
      <w:bookmarkEnd w:id="63"/>
    </w:p>
    <w:p w14:paraId="1FC11B15" w14:textId="77777777" w:rsidR="005C3E97" w:rsidRPr="00B34773" w:rsidRDefault="00410E20" w:rsidP="00A934ED">
      <w:pPr>
        <w:rPr>
          <w:rFonts w:ascii="Verdana" w:hAnsi="Verdana"/>
          <w:sz w:val="18"/>
          <w:szCs w:val="18"/>
        </w:rPr>
      </w:pPr>
      <w:r w:rsidRPr="00B34773">
        <w:rPr>
          <w:rFonts w:ascii="Verdana" w:hAnsi="Verdana"/>
          <w:sz w:val="18"/>
          <w:szCs w:val="18"/>
        </w:rPr>
        <w:t>In de ruimte moet een tabletop bedienpaneel aanwezig zijn op het bureaucluster (bedraad) om de bron te selecteren (audio en video apart), zender te wijzigen, teletext pagina op te roepen en te vera</w:t>
      </w:r>
      <w:r w:rsidR="00A072D6" w:rsidRPr="00B34773">
        <w:rPr>
          <w:rFonts w:ascii="Verdana" w:hAnsi="Verdana"/>
          <w:sz w:val="18"/>
          <w:szCs w:val="18"/>
        </w:rPr>
        <w:t>n</w:t>
      </w:r>
      <w:r w:rsidRPr="00B34773">
        <w:rPr>
          <w:rFonts w:ascii="Verdana" w:hAnsi="Verdana"/>
          <w:sz w:val="18"/>
          <w:szCs w:val="18"/>
        </w:rPr>
        <w:t>deren en het volume te regelen</w:t>
      </w:r>
      <w:r w:rsidR="00F84728" w:rsidRPr="00B34773">
        <w:rPr>
          <w:rFonts w:ascii="Verdana" w:hAnsi="Verdana"/>
          <w:sz w:val="18"/>
          <w:szCs w:val="18"/>
        </w:rPr>
        <w:t xml:space="preserve"> (harder/zachter/mute)</w:t>
      </w:r>
      <w:r w:rsidR="00612CD5" w:rsidRPr="00B34773">
        <w:rPr>
          <w:rFonts w:ascii="Verdana" w:hAnsi="Verdana"/>
          <w:sz w:val="18"/>
          <w:szCs w:val="18"/>
        </w:rPr>
        <w:t>.</w:t>
      </w:r>
    </w:p>
    <w:p w14:paraId="4E38BC1C" w14:textId="77777777" w:rsidR="005C3E97" w:rsidRPr="00B34773" w:rsidRDefault="005C3E97" w:rsidP="005C3E97">
      <w:pPr>
        <w:pStyle w:val="Kop3"/>
        <w:rPr>
          <w:rFonts w:ascii="Verdana" w:hAnsi="Verdana"/>
          <w:sz w:val="18"/>
          <w:szCs w:val="18"/>
        </w:rPr>
      </w:pPr>
      <w:bookmarkStart w:id="64" w:name="_Toc16861920"/>
      <w:r w:rsidRPr="00B34773">
        <w:rPr>
          <w:rFonts w:ascii="Verdana" w:hAnsi="Verdana"/>
          <w:sz w:val="18"/>
          <w:szCs w:val="18"/>
        </w:rPr>
        <w:t>Lokale bronnen</w:t>
      </w:r>
      <w:bookmarkEnd w:id="64"/>
    </w:p>
    <w:p w14:paraId="719562F3" w14:textId="77777777" w:rsidR="00374189" w:rsidRPr="00B34773" w:rsidRDefault="00374189" w:rsidP="00374189">
      <w:pPr>
        <w:rPr>
          <w:rFonts w:ascii="Verdana" w:hAnsi="Verdana"/>
          <w:sz w:val="18"/>
          <w:szCs w:val="18"/>
        </w:rPr>
      </w:pPr>
      <w:r w:rsidRPr="00B34773">
        <w:rPr>
          <w:rFonts w:ascii="Verdana" w:hAnsi="Verdana"/>
          <w:sz w:val="18"/>
          <w:szCs w:val="18"/>
        </w:rPr>
        <w:t>Er komt bij het bureaucluster 1 maal een cubby van het type clamp shell welke aan een van de de tafels vastgeklemd wordt zodanig dat er niet in de bureaus gefreesd hoeft te worden. Aansluitingen hierin zijn:</w:t>
      </w:r>
    </w:p>
    <w:p w14:paraId="0B01E9E2"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Powered USB (ook te routeren voor gebruik met muis/toetsenbord naar de applicatie PC’s in de centrale ruimte vanuit de interface);</w:t>
      </w:r>
    </w:p>
    <w:p w14:paraId="63764244"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Een multihead kabel met minimaal HDMI, Display port en mini display port (USB-C is een wens);</w:t>
      </w:r>
    </w:p>
    <w:p w14:paraId="4AD90943"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1 maal stroom;</w:t>
      </w:r>
    </w:p>
    <w:p w14:paraId="03453206"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2 maal data.</w:t>
      </w:r>
    </w:p>
    <w:p w14:paraId="109CCC20" w14:textId="77777777" w:rsidR="00374189" w:rsidRPr="00A76D41" w:rsidRDefault="00374189" w:rsidP="00A934ED">
      <w:pPr>
        <w:rPr>
          <w:rFonts w:ascii="Verdana" w:hAnsi="Verdana"/>
        </w:rPr>
      </w:pPr>
    </w:p>
    <w:p w14:paraId="7ABA3F76" w14:textId="77777777" w:rsidR="00E4123B" w:rsidRPr="00A76D41" w:rsidRDefault="00E4123B">
      <w:pPr>
        <w:rPr>
          <w:rFonts w:ascii="Verdana" w:eastAsiaTheme="majorEastAsia" w:hAnsi="Verdana" w:cstheme="majorBidi"/>
          <w:color w:val="1F3763" w:themeColor="accent1" w:themeShade="7F"/>
          <w:sz w:val="24"/>
          <w:szCs w:val="24"/>
        </w:rPr>
      </w:pPr>
      <w:r w:rsidRPr="00A76D41">
        <w:rPr>
          <w:rFonts w:ascii="Verdana" w:hAnsi="Verdana"/>
        </w:rPr>
        <w:br w:type="page"/>
      </w:r>
    </w:p>
    <w:p w14:paraId="6A4FA717" w14:textId="0B59450A" w:rsidR="005C3E97" w:rsidRPr="004842CB" w:rsidRDefault="005C3E97" w:rsidP="00B34773">
      <w:pPr>
        <w:pStyle w:val="Kop2"/>
        <w:rPr>
          <w:rFonts w:ascii="Verdana" w:hAnsi="Verdana"/>
          <w:b/>
          <w:color w:val="auto"/>
          <w:sz w:val="20"/>
          <w:szCs w:val="20"/>
        </w:rPr>
      </w:pPr>
      <w:bookmarkStart w:id="65" w:name="_Toc16861921"/>
      <w:r w:rsidRPr="004842CB">
        <w:rPr>
          <w:rFonts w:ascii="Verdana" w:hAnsi="Verdana"/>
          <w:b/>
          <w:color w:val="auto"/>
          <w:sz w:val="20"/>
          <w:szCs w:val="20"/>
        </w:rPr>
        <w:lastRenderedPageBreak/>
        <w:t>Toegang tot centrale functionaliteiten</w:t>
      </w:r>
      <w:bookmarkEnd w:id="65"/>
    </w:p>
    <w:p w14:paraId="0CCA086E" w14:textId="77777777" w:rsidR="00A072D6" w:rsidRPr="00B34773" w:rsidRDefault="005C3E97" w:rsidP="00A934ED">
      <w:pPr>
        <w:rPr>
          <w:rFonts w:ascii="Verdana" w:hAnsi="Verdana"/>
          <w:sz w:val="18"/>
          <w:szCs w:val="18"/>
        </w:rPr>
      </w:pPr>
      <w:r w:rsidRPr="00B34773">
        <w:rPr>
          <w:rFonts w:ascii="Verdana" w:hAnsi="Verdana"/>
          <w:sz w:val="18"/>
          <w:szCs w:val="18"/>
        </w:rPr>
        <w:t>Vanuit deze ruimte moet het mogelijk zijn</w:t>
      </w:r>
      <w:r w:rsidR="00A072D6" w:rsidRPr="00B34773">
        <w:rPr>
          <w:rFonts w:ascii="Verdana" w:hAnsi="Verdana"/>
          <w:sz w:val="18"/>
          <w:szCs w:val="18"/>
        </w:rPr>
        <w:t>:</w:t>
      </w:r>
    </w:p>
    <w:p w14:paraId="3DB22D17" w14:textId="77777777" w:rsidR="005C3E97" w:rsidRPr="00B34773" w:rsidRDefault="00A072D6" w:rsidP="00D82FF5">
      <w:pPr>
        <w:pStyle w:val="Lijstalinea"/>
        <w:numPr>
          <w:ilvl w:val="0"/>
          <w:numId w:val="10"/>
        </w:numPr>
        <w:rPr>
          <w:rFonts w:ascii="Verdana" w:hAnsi="Verdana"/>
          <w:sz w:val="18"/>
          <w:szCs w:val="18"/>
        </w:rPr>
      </w:pPr>
      <w:r w:rsidRPr="00B34773">
        <w:rPr>
          <w:rFonts w:ascii="Verdana" w:hAnsi="Verdana"/>
          <w:sz w:val="18"/>
          <w:szCs w:val="18"/>
        </w:rPr>
        <w:t>O</w:t>
      </w:r>
      <w:r w:rsidR="005C3E97" w:rsidRPr="00B34773">
        <w:rPr>
          <w:rFonts w:ascii="Verdana" w:hAnsi="Verdana"/>
          <w:sz w:val="18"/>
          <w:szCs w:val="18"/>
        </w:rPr>
        <w:t>m gebruik te maken van een</w:t>
      </w:r>
      <w:r w:rsidR="00612CD5" w:rsidRPr="00B34773">
        <w:rPr>
          <w:rFonts w:ascii="Verdana" w:hAnsi="Verdana"/>
          <w:sz w:val="18"/>
          <w:szCs w:val="18"/>
        </w:rPr>
        <w:t xml:space="preserve"> </w:t>
      </w:r>
      <w:r w:rsidR="005C3E97" w:rsidRPr="00B34773">
        <w:rPr>
          <w:rFonts w:ascii="Verdana" w:hAnsi="Verdana"/>
          <w:sz w:val="18"/>
          <w:szCs w:val="18"/>
        </w:rPr>
        <w:t>TV tuner voor weergave van TV en Teletext en het luisteren n</w:t>
      </w:r>
      <w:r w:rsidR="009C01D0" w:rsidRPr="00B34773">
        <w:rPr>
          <w:rFonts w:ascii="Verdana" w:hAnsi="Verdana"/>
          <w:sz w:val="18"/>
          <w:szCs w:val="18"/>
        </w:rPr>
        <w:t>a</w:t>
      </w:r>
      <w:r w:rsidR="005C3E97" w:rsidRPr="00B34773">
        <w:rPr>
          <w:rFonts w:ascii="Verdana" w:hAnsi="Verdana"/>
          <w:sz w:val="18"/>
          <w:szCs w:val="18"/>
        </w:rPr>
        <w:t>ar radiozender zoals beschreven bij de centrale functionaliteit Radio/TV/Teletext.</w:t>
      </w:r>
      <w:r w:rsidRPr="00B34773">
        <w:rPr>
          <w:rFonts w:ascii="Verdana" w:hAnsi="Verdana"/>
          <w:sz w:val="18"/>
          <w:szCs w:val="18"/>
        </w:rPr>
        <w:t xml:space="preserve"> Hiertoe is centraal een dedicated tuner voor deze ruimte beschikbaar</w:t>
      </w:r>
      <w:r w:rsidR="00F828C2" w:rsidRPr="00B34773">
        <w:rPr>
          <w:rFonts w:ascii="Verdana" w:hAnsi="Verdana"/>
          <w:sz w:val="18"/>
          <w:szCs w:val="18"/>
        </w:rPr>
        <w:t>.</w:t>
      </w:r>
    </w:p>
    <w:p w14:paraId="7778AFFB" w14:textId="56C5AFFA" w:rsidR="005C3E97" w:rsidRPr="00B34773" w:rsidRDefault="00A072D6" w:rsidP="00D82FF5">
      <w:pPr>
        <w:pStyle w:val="Lijstalinea"/>
        <w:numPr>
          <w:ilvl w:val="0"/>
          <w:numId w:val="10"/>
        </w:numPr>
        <w:rPr>
          <w:rFonts w:ascii="Verdana" w:hAnsi="Verdana"/>
          <w:sz w:val="18"/>
          <w:szCs w:val="18"/>
        </w:rPr>
      </w:pPr>
      <w:r w:rsidRPr="00B34773">
        <w:rPr>
          <w:rFonts w:ascii="Verdana" w:hAnsi="Verdana"/>
          <w:sz w:val="18"/>
          <w:szCs w:val="18"/>
        </w:rPr>
        <w:t>Om</w:t>
      </w:r>
      <w:r w:rsidR="005C3E97" w:rsidRPr="00B34773">
        <w:rPr>
          <w:rFonts w:ascii="Verdana" w:hAnsi="Verdana"/>
          <w:sz w:val="18"/>
          <w:szCs w:val="18"/>
        </w:rPr>
        <w:t xml:space="preserve"> mee te kijken en luisteren met zowel bronnen als camera beelden en audio uit 0.07 en 0.08 ruimtes (met uitzondering van de bron Radio/TV/Teletext en het meekijken met een videovergadering</w:t>
      </w:r>
      <w:r w:rsidR="009C01D0" w:rsidRPr="00B34773">
        <w:rPr>
          <w:rFonts w:ascii="Verdana" w:hAnsi="Verdana"/>
          <w:sz w:val="18"/>
          <w:szCs w:val="18"/>
        </w:rPr>
        <w:t xml:space="preserve"> t</w:t>
      </w:r>
      <w:r w:rsidR="00E4123B" w:rsidRPr="00B34773">
        <w:rPr>
          <w:rFonts w:ascii="Verdana" w:hAnsi="Verdana"/>
          <w:sz w:val="18"/>
          <w:szCs w:val="18"/>
        </w:rPr>
        <w:t xml:space="preserve">ussen een andere ruimte en een </w:t>
      </w:r>
      <w:r w:rsidR="00155A07" w:rsidRPr="00B34773">
        <w:rPr>
          <w:rFonts w:ascii="Verdana" w:hAnsi="Verdana"/>
          <w:sz w:val="18"/>
          <w:szCs w:val="18"/>
        </w:rPr>
        <w:t>externe</w:t>
      </w:r>
      <w:r w:rsidR="009C01D0" w:rsidRPr="00B34773">
        <w:rPr>
          <w:rFonts w:ascii="Verdana" w:hAnsi="Verdana"/>
          <w:sz w:val="18"/>
          <w:szCs w:val="18"/>
        </w:rPr>
        <w:t xml:space="preserve"> partij</w:t>
      </w:r>
      <w:r w:rsidR="005C3E97" w:rsidRPr="00B34773">
        <w:rPr>
          <w:rFonts w:ascii="Verdana" w:hAnsi="Verdana"/>
          <w:sz w:val="18"/>
          <w:szCs w:val="18"/>
        </w:rPr>
        <w:t>). Voorwaarde hierbij is dat vanuit de betreffende ruimtes de bronnen beschikbaar gesteld zijn om te delen.</w:t>
      </w:r>
    </w:p>
    <w:p w14:paraId="035757D3" w14:textId="77777777" w:rsidR="00E01706" w:rsidRPr="00B34773" w:rsidRDefault="00E01706" w:rsidP="00E01706">
      <w:pPr>
        <w:pStyle w:val="Lijstalinea"/>
        <w:rPr>
          <w:rFonts w:ascii="Verdana" w:hAnsi="Verdana"/>
          <w:sz w:val="18"/>
          <w:szCs w:val="18"/>
        </w:rPr>
      </w:pPr>
    </w:p>
    <w:p w14:paraId="6C042E36" w14:textId="044F5616" w:rsidR="00676B19" w:rsidRPr="00A76D41" w:rsidRDefault="00676B19">
      <w:pPr>
        <w:rPr>
          <w:rFonts w:ascii="Verdana" w:hAnsi="Verdana"/>
        </w:rPr>
      </w:pPr>
      <w:r w:rsidRPr="00A76D41">
        <w:rPr>
          <w:rFonts w:ascii="Verdana" w:hAnsi="Verdana"/>
          <w:lang w:eastAsia="nl-NL"/>
        </w:rPr>
        <w:drawing>
          <wp:inline distT="0" distB="0" distL="0" distR="0" wp14:anchorId="72A631DA" wp14:editId="3E287F76">
            <wp:extent cx="5760720" cy="2552065"/>
            <wp:effectExtent l="0" t="0" r="0" b="63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 beeld nieuwe situatie gebouw A.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2552065"/>
                    </a:xfrm>
                    <a:prstGeom prst="rect">
                      <a:avLst/>
                    </a:prstGeom>
                  </pic:spPr>
                </pic:pic>
              </a:graphicData>
            </a:graphic>
          </wp:inline>
        </w:drawing>
      </w:r>
      <w:r w:rsidRPr="00A76D41">
        <w:rPr>
          <w:rFonts w:ascii="Verdana" w:hAnsi="Verdana"/>
        </w:rPr>
        <w:br w:type="page"/>
      </w:r>
    </w:p>
    <w:p w14:paraId="08AE1A61" w14:textId="77777777" w:rsidR="00A072D6" w:rsidRPr="00A76D41" w:rsidRDefault="00A072D6">
      <w:pPr>
        <w:rPr>
          <w:rFonts w:ascii="Verdana" w:hAnsi="Verdana"/>
        </w:rPr>
      </w:pPr>
    </w:p>
    <w:p w14:paraId="776DBB89" w14:textId="77777777" w:rsidR="00A072D6" w:rsidRPr="00274E41" w:rsidRDefault="00A072D6" w:rsidP="00A072D6">
      <w:pPr>
        <w:pStyle w:val="Kop2"/>
        <w:rPr>
          <w:rFonts w:ascii="Verdana" w:hAnsi="Verdana"/>
          <w:b/>
          <w:color w:val="auto"/>
          <w:sz w:val="22"/>
          <w:szCs w:val="22"/>
        </w:rPr>
      </w:pPr>
      <w:bookmarkStart w:id="66" w:name="_Toc16861922"/>
      <w:r w:rsidRPr="00274E41">
        <w:rPr>
          <w:rFonts w:ascii="Verdana" w:hAnsi="Verdana"/>
          <w:b/>
          <w:color w:val="auto"/>
          <w:sz w:val="22"/>
          <w:szCs w:val="22"/>
        </w:rPr>
        <w:t>Ruimte 0.06R</w:t>
      </w:r>
      <w:bookmarkEnd w:id="66"/>
    </w:p>
    <w:p w14:paraId="47C06297" w14:textId="77777777" w:rsidR="00A072D6" w:rsidRPr="00A76D41" w:rsidRDefault="00A072D6" w:rsidP="00A072D6">
      <w:pPr>
        <w:rPr>
          <w:rFonts w:ascii="Verdana" w:hAnsi="Verdana"/>
        </w:rPr>
      </w:pPr>
    </w:p>
    <w:p w14:paraId="3A932362" w14:textId="77777777" w:rsidR="00A072D6" w:rsidRPr="00274E41" w:rsidRDefault="00A072D6" w:rsidP="00A072D6">
      <w:pPr>
        <w:pStyle w:val="Kop3"/>
        <w:rPr>
          <w:rFonts w:ascii="Verdana" w:hAnsi="Verdana"/>
          <w:b/>
          <w:color w:val="auto"/>
          <w:sz w:val="20"/>
          <w:szCs w:val="20"/>
        </w:rPr>
      </w:pPr>
      <w:bookmarkStart w:id="67" w:name="_Toc16861923"/>
      <w:r w:rsidRPr="00274E41">
        <w:rPr>
          <w:rFonts w:ascii="Verdana" w:hAnsi="Verdana"/>
          <w:b/>
          <w:color w:val="auto"/>
          <w:sz w:val="20"/>
          <w:szCs w:val="20"/>
        </w:rPr>
        <w:t>Weergave beeld</w:t>
      </w:r>
      <w:bookmarkEnd w:id="67"/>
    </w:p>
    <w:p w14:paraId="39C128FD" w14:textId="77777777" w:rsidR="00A072D6" w:rsidRPr="00B34773" w:rsidRDefault="00A072D6" w:rsidP="00A072D6">
      <w:pPr>
        <w:rPr>
          <w:rFonts w:ascii="Verdana" w:hAnsi="Verdana"/>
          <w:sz w:val="18"/>
          <w:szCs w:val="18"/>
        </w:rPr>
      </w:pPr>
      <w:r w:rsidRPr="00B34773">
        <w:rPr>
          <w:rFonts w:ascii="Verdana" w:hAnsi="Verdana"/>
          <w:sz w:val="18"/>
          <w:szCs w:val="18"/>
        </w:rPr>
        <w:t>Voor de weergave van beeld geldt</w:t>
      </w:r>
    </w:p>
    <w:p w14:paraId="424E4934" w14:textId="42708678"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Scherm bevestigd aan</w:t>
      </w:r>
      <w:r w:rsidR="00374189" w:rsidRPr="00B34773">
        <w:rPr>
          <w:rFonts w:ascii="Verdana" w:hAnsi="Verdana"/>
          <w:sz w:val="18"/>
          <w:szCs w:val="18"/>
        </w:rPr>
        <w:t xml:space="preserve"> een plafond</w:t>
      </w:r>
      <w:r w:rsidRPr="00B34773">
        <w:rPr>
          <w:rFonts w:ascii="Verdana" w:hAnsi="Verdana"/>
          <w:sz w:val="18"/>
          <w:szCs w:val="18"/>
        </w:rPr>
        <w:t xml:space="preserve">beugel op de </w:t>
      </w:r>
      <w:r w:rsidR="00E4123B" w:rsidRPr="00B34773">
        <w:rPr>
          <w:rFonts w:ascii="Verdana" w:hAnsi="Verdana"/>
          <w:sz w:val="18"/>
          <w:szCs w:val="18"/>
        </w:rPr>
        <w:t>b</w:t>
      </w:r>
      <w:r w:rsidR="00B5552B" w:rsidRPr="00B34773">
        <w:rPr>
          <w:rFonts w:ascii="Verdana" w:hAnsi="Verdana"/>
          <w:sz w:val="18"/>
          <w:szCs w:val="18"/>
        </w:rPr>
        <w:t>ovenhoek kantoor</w:t>
      </w:r>
      <w:r w:rsidR="004C5100" w:rsidRPr="00B34773">
        <w:rPr>
          <w:rFonts w:ascii="Verdana" w:hAnsi="Verdana"/>
          <w:sz w:val="18"/>
          <w:szCs w:val="18"/>
        </w:rPr>
        <w:t>;</w:t>
      </w:r>
    </w:p>
    <w:p w14:paraId="505B1AD1"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Scherm is geen touch screen</w:t>
      </w:r>
      <w:r w:rsidR="004C5100" w:rsidRPr="00B34773">
        <w:rPr>
          <w:rFonts w:ascii="Verdana" w:hAnsi="Verdana"/>
          <w:sz w:val="18"/>
          <w:szCs w:val="18"/>
        </w:rPr>
        <w:t>;</w:t>
      </w:r>
    </w:p>
    <w:p w14:paraId="5220B657"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Scherm is 55 inch en minimaal full HD</w:t>
      </w:r>
      <w:r w:rsidR="004C5100" w:rsidRPr="00B34773">
        <w:rPr>
          <w:rFonts w:ascii="Verdana" w:hAnsi="Verdana"/>
          <w:sz w:val="18"/>
          <w:szCs w:val="18"/>
        </w:rPr>
        <w:t>;</w:t>
      </w:r>
    </w:p>
    <w:p w14:paraId="4C000F75"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Scherm is bij voorkeur anti-reflectie en heeft een lichtopbrengst van minimaal 350 cd/m2 (nits)</w:t>
      </w:r>
      <w:r w:rsidR="004C5100" w:rsidRPr="00B34773">
        <w:rPr>
          <w:rFonts w:ascii="Verdana" w:hAnsi="Verdana"/>
          <w:sz w:val="18"/>
          <w:szCs w:val="18"/>
        </w:rPr>
        <w:t>;</w:t>
      </w:r>
    </w:p>
    <w:p w14:paraId="395DCBE7"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Contrast minimaal 1000:1</w:t>
      </w:r>
      <w:r w:rsidR="004C5100" w:rsidRPr="00B34773">
        <w:rPr>
          <w:rFonts w:ascii="Verdana" w:hAnsi="Verdana"/>
          <w:sz w:val="18"/>
          <w:szCs w:val="18"/>
        </w:rPr>
        <w:t>;</w:t>
      </w:r>
    </w:p>
    <w:p w14:paraId="5E6432EF"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sz w:val="18"/>
          <w:szCs w:val="18"/>
        </w:rPr>
        <w:t>Kijkhoek is m</w:t>
      </w:r>
      <w:r w:rsidRPr="00B34773">
        <w:rPr>
          <w:rFonts w:ascii="Verdana" w:hAnsi="Verdana" w:cstheme="minorHAnsi"/>
          <w:sz w:val="18"/>
          <w:szCs w:val="18"/>
          <w:lang w:bidi="en-US"/>
        </w:rPr>
        <w:t>inimaal 178° Horizontaal &amp; Verticaal</w:t>
      </w:r>
      <w:r w:rsidR="004C5100" w:rsidRPr="00B34773">
        <w:rPr>
          <w:rFonts w:ascii="Verdana" w:hAnsi="Verdana" w:cstheme="minorHAnsi"/>
          <w:sz w:val="18"/>
          <w:szCs w:val="18"/>
          <w:lang w:bidi="en-US"/>
        </w:rPr>
        <w:t>;</w:t>
      </w:r>
    </w:p>
    <w:p w14:paraId="4502E8BE"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cstheme="minorHAnsi"/>
          <w:sz w:val="18"/>
          <w:szCs w:val="18"/>
          <w:lang w:bidi="en-US"/>
        </w:rPr>
        <w:t>Scherm heeft minimaal 1 maal HDMI 1.4 in</w:t>
      </w:r>
      <w:r w:rsidR="004C5100" w:rsidRPr="00B34773">
        <w:rPr>
          <w:rFonts w:ascii="Verdana" w:hAnsi="Verdana" w:cstheme="minorHAnsi"/>
          <w:sz w:val="18"/>
          <w:szCs w:val="18"/>
          <w:lang w:bidi="en-US"/>
        </w:rPr>
        <w:t>;</w:t>
      </w:r>
    </w:p>
    <w:p w14:paraId="1BA7ACC6" w14:textId="77777777" w:rsidR="00A072D6" w:rsidRPr="00B34773" w:rsidRDefault="00A072D6" w:rsidP="00D82FF5">
      <w:pPr>
        <w:pStyle w:val="Lijstalinea"/>
        <w:numPr>
          <w:ilvl w:val="0"/>
          <w:numId w:val="9"/>
        </w:numPr>
        <w:rPr>
          <w:rFonts w:ascii="Verdana" w:hAnsi="Verdana"/>
          <w:sz w:val="18"/>
          <w:szCs w:val="18"/>
        </w:rPr>
      </w:pPr>
      <w:r w:rsidRPr="00B34773">
        <w:rPr>
          <w:rFonts w:ascii="Verdana" w:hAnsi="Verdana" w:cstheme="minorHAnsi"/>
          <w:sz w:val="18"/>
          <w:szCs w:val="18"/>
          <w:lang w:bidi="en-US"/>
        </w:rPr>
        <w:t>Scherm is te bedienen via RS232 en/of IP.</w:t>
      </w:r>
    </w:p>
    <w:p w14:paraId="0A9BE30D" w14:textId="77777777" w:rsidR="00A072D6" w:rsidRPr="00274E41" w:rsidRDefault="00A072D6" w:rsidP="00A072D6">
      <w:pPr>
        <w:pStyle w:val="Kop3"/>
        <w:rPr>
          <w:rFonts w:ascii="Verdana" w:hAnsi="Verdana"/>
          <w:b/>
          <w:color w:val="auto"/>
          <w:sz w:val="20"/>
          <w:szCs w:val="20"/>
        </w:rPr>
      </w:pPr>
      <w:bookmarkStart w:id="68" w:name="_Toc16861924"/>
      <w:r w:rsidRPr="00274E41">
        <w:rPr>
          <w:rFonts w:ascii="Verdana" w:hAnsi="Verdana"/>
          <w:b/>
          <w:color w:val="auto"/>
          <w:sz w:val="20"/>
          <w:szCs w:val="20"/>
        </w:rPr>
        <w:t>Weergave Audio</w:t>
      </w:r>
      <w:bookmarkEnd w:id="68"/>
    </w:p>
    <w:p w14:paraId="19622944" w14:textId="77777777" w:rsidR="00A072D6" w:rsidRPr="00B34773" w:rsidRDefault="00A072D6" w:rsidP="00A072D6">
      <w:pPr>
        <w:rPr>
          <w:rFonts w:ascii="Verdana" w:hAnsi="Verdana"/>
          <w:sz w:val="18"/>
          <w:szCs w:val="18"/>
        </w:rPr>
      </w:pPr>
      <w:r w:rsidRPr="00B34773">
        <w:rPr>
          <w:rFonts w:ascii="Verdana" w:hAnsi="Verdana"/>
          <w:sz w:val="18"/>
          <w:szCs w:val="18"/>
        </w:rPr>
        <w:t>Voor de weergave van audio dient er een speakeroplossing gerealiseerd te worden die:</w:t>
      </w:r>
    </w:p>
    <w:p w14:paraId="65D5CA60" w14:textId="77777777" w:rsidR="00A072D6" w:rsidRPr="00B34773" w:rsidRDefault="00A072D6" w:rsidP="00D82FF5">
      <w:pPr>
        <w:pStyle w:val="Lijstalinea"/>
        <w:numPr>
          <w:ilvl w:val="0"/>
          <w:numId w:val="8"/>
        </w:numPr>
        <w:rPr>
          <w:rFonts w:ascii="Verdana" w:hAnsi="Verdana"/>
          <w:sz w:val="18"/>
          <w:szCs w:val="18"/>
        </w:rPr>
      </w:pPr>
      <w:r w:rsidRPr="00B34773">
        <w:rPr>
          <w:rFonts w:ascii="Verdana" w:hAnsi="Verdana"/>
          <w:sz w:val="18"/>
          <w:szCs w:val="18"/>
        </w:rPr>
        <w:t>Direct op de versterker is/zijn aangesloten</w:t>
      </w:r>
      <w:r w:rsidR="004C5100" w:rsidRPr="00B34773">
        <w:rPr>
          <w:rFonts w:ascii="Verdana" w:hAnsi="Verdana"/>
          <w:sz w:val="18"/>
          <w:szCs w:val="18"/>
        </w:rPr>
        <w:t>;</w:t>
      </w:r>
    </w:p>
    <w:p w14:paraId="55C1B950" w14:textId="77777777" w:rsidR="00A072D6" w:rsidRPr="00B34773" w:rsidRDefault="00A072D6" w:rsidP="00D82FF5">
      <w:pPr>
        <w:pStyle w:val="Lijstalinea"/>
        <w:numPr>
          <w:ilvl w:val="0"/>
          <w:numId w:val="8"/>
        </w:numPr>
        <w:rPr>
          <w:rFonts w:ascii="Verdana" w:hAnsi="Verdana"/>
          <w:sz w:val="18"/>
          <w:szCs w:val="18"/>
        </w:rPr>
      </w:pPr>
      <w:r w:rsidRPr="00B34773">
        <w:rPr>
          <w:rFonts w:ascii="Verdana" w:hAnsi="Verdana"/>
          <w:sz w:val="18"/>
          <w:szCs w:val="18"/>
        </w:rPr>
        <w:t>Mono geluid weergeeft</w:t>
      </w:r>
      <w:r w:rsidR="004C5100" w:rsidRPr="00B34773">
        <w:rPr>
          <w:rFonts w:ascii="Verdana" w:hAnsi="Verdana"/>
          <w:sz w:val="18"/>
          <w:szCs w:val="18"/>
        </w:rPr>
        <w:t>;</w:t>
      </w:r>
    </w:p>
    <w:p w14:paraId="03EF163F" w14:textId="77777777" w:rsidR="00A072D6" w:rsidRPr="00B34773" w:rsidRDefault="00A072D6" w:rsidP="00D82FF5">
      <w:pPr>
        <w:pStyle w:val="Lijstalinea"/>
        <w:numPr>
          <w:ilvl w:val="0"/>
          <w:numId w:val="8"/>
        </w:numPr>
        <w:rPr>
          <w:rFonts w:ascii="Verdana" w:hAnsi="Verdana"/>
          <w:sz w:val="18"/>
          <w:szCs w:val="18"/>
        </w:rPr>
      </w:pPr>
      <w:r w:rsidRPr="00B34773">
        <w:rPr>
          <w:rFonts w:ascii="Verdana" w:hAnsi="Verdana"/>
          <w:sz w:val="18"/>
          <w:szCs w:val="18"/>
        </w:rPr>
        <w:t>Audio los van video/beeld kan weergeven (en dus ook een andere audiostream dan videobeeld kan weergeven)</w:t>
      </w:r>
      <w:r w:rsidR="004C5100" w:rsidRPr="00B34773">
        <w:rPr>
          <w:rFonts w:ascii="Verdana" w:hAnsi="Verdana"/>
          <w:sz w:val="18"/>
          <w:szCs w:val="18"/>
        </w:rPr>
        <w:t>;</w:t>
      </w:r>
    </w:p>
    <w:p w14:paraId="06351CBF" w14:textId="77777777" w:rsidR="00A072D6" w:rsidRPr="00B34773" w:rsidRDefault="00A072D6" w:rsidP="00D82FF5">
      <w:pPr>
        <w:pStyle w:val="Lijstalinea"/>
        <w:numPr>
          <w:ilvl w:val="0"/>
          <w:numId w:val="8"/>
        </w:numPr>
        <w:rPr>
          <w:rFonts w:ascii="Verdana" w:hAnsi="Verdana" w:cstheme="minorHAnsi"/>
          <w:sz w:val="18"/>
          <w:szCs w:val="18"/>
        </w:rPr>
      </w:pPr>
      <w:r w:rsidRPr="00B34773">
        <w:rPr>
          <w:rFonts w:ascii="Verdana" w:hAnsi="Verdana"/>
          <w:sz w:val="18"/>
          <w:szCs w:val="18"/>
        </w:rPr>
        <w:t xml:space="preserve">Een STI van minimaal 0.7 geeft bij een geluidsdruk van </w:t>
      </w:r>
      <w:r w:rsidRPr="00B34773">
        <w:rPr>
          <w:rFonts w:ascii="Verdana" w:hAnsi="Verdana" w:cstheme="minorHAnsi"/>
          <w:sz w:val="18"/>
          <w:szCs w:val="18"/>
        </w:rPr>
        <w:t>60 - 85 dB(A), zonder hoorbare vervorming</w:t>
      </w:r>
      <w:r w:rsidR="004C5100" w:rsidRPr="00B34773">
        <w:rPr>
          <w:rFonts w:ascii="Verdana" w:hAnsi="Verdana" w:cstheme="minorHAnsi"/>
          <w:sz w:val="18"/>
          <w:szCs w:val="18"/>
        </w:rPr>
        <w:t>;</w:t>
      </w:r>
      <w:r w:rsidRPr="00B34773">
        <w:rPr>
          <w:rFonts w:ascii="Verdana" w:hAnsi="Verdana" w:cstheme="minorHAnsi"/>
          <w:sz w:val="18"/>
          <w:szCs w:val="18"/>
        </w:rPr>
        <w:t xml:space="preserve"> </w:t>
      </w:r>
    </w:p>
    <w:p w14:paraId="3E9C8528" w14:textId="77777777" w:rsidR="00A072D6" w:rsidRPr="00B34773" w:rsidRDefault="00A072D6" w:rsidP="00D82FF5">
      <w:pPr>
        <w:pStyle w:val="Lijstalinea"/>
        <w:numPr>
          <w:ilvl w:val="0"/>
          <w:numId w:val="8"/>
        </w:numPr>
        <w:rPr>
          <w:rFonts w:ascii="Verdana" w:hAnsi="Verdana"/>
          <w:sz w:val="18"/>
          <w:szCs w:val="18"/>
        </w:rPr>
      </w:pPr>
      <w:r w:rsidRPr="00B34773">
        <w:rPr>
          <w:rFonts w:ascii="Verdana" w:hAnsi="Verdana" w:cstheme="minorHAnsi"/>
          <w:sz w:val="18"/>
          <w:szCs w:val="18"/>
        </w:rPr>
        <w:t>Minimaal de range 75 Hz. Tot 20 kHz. +/- 3 dB bestrijkt</w:t>
      </w:r>
      <w:r w:rsidR="004C5100" w:rsidRPr="00B34773">
        <w:rPr>
          <w:rFonts w:ascii="Verdana" w:hAnsi="Verdana" w:cstheme="minorHAnsi"/>
          <w:sz w:val="18"/>
          <w:szCs w:val="18"/>
        </w:rPr>
        <w:t>.</w:t>
      </w:r>
    </w:p>
    <w:p w14:paraId="15AD2B19" w14:textId="77777777" w:rsidR="00A072D6" w:rsidRPr="00274E41" w:rsidRDefault="00A072D6" w:rsidP="00A072D6">
      <w:pPr>
        <w:pStyle w:val="Kop3"/>
        <w:rPr>
          <w:rFonts w:ascii="Verdana" w:hAnsi="Verdana"/>
          <w:b/>
          <w:sz w:val="20"/>
          <w:szCs w:val="20"/>
        </w:rPr>
      </w:pPr>
      <w:bookmarkStart w:id="69" w:name="_Toc16861925"/>
      <w:r w:rsidRPr="00274E41">
        <w:rPr>
          <w:rFonts w:ascii="Verdana" w:hAnsi="Verdana"/>
          <w:b/>
          <w:color w:val="auto"/>
          <w:sz w:val="20"/>
          <w:szCs w:val="20"/>
        </w:rPr>
        <w:t>Bediening</w:t>
      </w:r>
      <w:bookmarkEnd w:id="69"/>
    </w:p>
    <w:p w14:paraId="2F5B1036" w14:textId="77777777" w:rsidR="00A072D6" w:rsidRPr="00B34773" w:rsidRDefault="00A072D6" w:rsidP="00A072D6">
      <w:pPr>
        <w:rPr>
          <w:rFonts w:ascii="Verdana" w:hAnsi="Verdana"/>
          <w:sz w:val="18"/>
          <w:szCs w:val="18"/>
        </w:rPr>
      </w:pPr>
      <w:r w:rsidRPr="00B34773">
        <w:rPr>
          <w:rFonts w:ascii="Verdana" w:hAnsi="Verdana"/>
          <w:sz w:val="18"/>
          <w:szCs w:val="18"/>
        </w:rPr>
        <w:t>In de ruimte moet een tabletop bedienpaneel aanwezig zijn op het bureaucluster (bedraad) om de bron te selecteren (audio en video apart), zender te wijzigen, teletext pagina op te roepen en te veranderen en het volume te regelen (harder/zachter/mute)</w:t>
      </w:r>
      <w:r w:rsidR="00612CD5" w:rsidRPr="00B34773">
        <w:rPr>
          <w:rFonts w:ascii="Verdana" w:hAnsi="Verdana"/>
          <w:sz w:val="18"/>
          <w:szCs w:val="18"/>
        </w:rPr>
        <w:t>.</w:t>
      </w:r>
    </w:p>
    <w:p w14:paraId="5389AEF3" w14:textId="77777777" w:rsidR="00A072D6" w:rsidRPr="00B34773" w:rsidRDefault="00A072D6" w:rsidP="00A072D6">
      <w:pPr>
        <w:pStyle w:val="Kop3"/>
        <w:rPr>
          <w:rFonts w:ascii="Verdana" w:hAnsi="Verdana"/>
          <w:sz w:val="18"/>
          <w:szCs w:val="18"/>
        </w:rPr>
      </w:pPr>
      <w:bookmarkStart w:id="70" w:name="_Toc16861926"/>
      <w:r w:rsidRPr="00B34773">
        <w:rPr>
          <w:rFonts w:ascii="Verdana" w:hAnsi="Verdana"/>
          <w:sz w:val="18"/>
          <w:szCs w:val="18"/>
        </w:rPr>
        <w:t>Lokale bronnen</w:t>
      </w:r>
      <w:bookmarkEnd w:id="70"/>
    </w:p>
    <w:p w14:paraId="6409771E" w14:textId="77777777" w:rsidR="00374189" w:rsidRPr="00B34773" w:rsidRDefault="00374189" w:rsidP="00374189">
      <w:pPr>
        <w:rPr>
          <w:rFonts w:ascii="Verdana" w:hAnsi="Verdana"/>
          <w:sz w:val="18"/>
          <w:szCs w:val="18"/>
        </w:rPr>
      </w:pPr>
      <w:r w:rsidRPr="00B34773">
        <w:rPr>
          <w:rFonts w:ascii="Verdana" w:hAnsi="Verdana"/>
          <w:sz w:val="18"/>
          <w:szCs w:val="18"/>
        </w:rPr>
        <w:t>Er komt bij het bureaucluster 1 maal een cubby van het type clamp shell welke aan een van de de tafels vastgeklemd wordt zodanig dat er niet in de bureaus gefreesd hoeft te worden. Aansluitingen hierin zijn:</w:t>
      </w:r>
    </w:p>
    <w:p w14:paraId="5A2BA7BE"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Powered USB (ook te routeren voor gebruik met muis/toetsenbord naar de applicatie PC’s in de centrale ruimte vanuit de interface);</w:t>
      </w:r>
    </w:p>
    <w:p w14:paraId="57CF08CD"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Een multihead kabel met minimaal HDMI, Display port en mini display port (USB-C is een wens);</w:t>
      </w:r>
    </w:p>
    <w:p w14:paraId="3C918613"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1 maal stroom;</w:t>
      </w:r>
    </w:p>
    <w:p w14:paraId="35D16C6E" w14:textId="77777777" w:rsidR="00374189" w:rsidRPr="00B34773" w:rsidRDefault="00374189" w:rsidP="00D82FF5">
      <w:pPr>
        <w:pStyle w:val="Lijstalinea"/>
        <w:numPr>
          <w:ilvl w:val="0"/>
          <w:numId w:val="22"/>
        </w:numPr>
        <w:rPr>
          <w:rFonts w:ascii="Verdana" w:hAnsi="Verdana"/>
          <w:sz w:val="18"/>
          <w:szCs w:val="18"/>
        </w:rPr>
      </w:pPr>
      <w:r w:rsidRPr="00B34773">
        <w:rPr>
          <w:rFonts w:ascii="Verdana" w:hAnsi="Verdana"/>
          <w:sz w:val="18"/>
          <w:szCs w:val="18"/>
        </w:rPr>
        <w:t>2 maal data.</w:t>
      </w:r>
    </w:p>
    <w:p w14:paraId="1DF36EF2" w14:textId="77777777" w:rsidR="00A072D6" w:rsidRPr="00455166" w:rsidRDefault="00A072D6" w:rsidP="00A072D6">
      <w:pPr>
        <w:pStyle w:val="Kop3"/>
        <w:rPr>
          <w:rFonts w:ascii="Verdana" w:hAnsi="Verdana"/>
          <w:b/>
          <w:color w:val="auto"/>
          <w:sz w:val="20"/>
          <w:szCs w:val="20"/>
        </w:rPr>
      </w:pPr>
      <w:bookmarkStart w:id="71" w:name="_Toc16861927"/>
      <w:r w:rsidRPr="00455166">
        <w:rPr>
          <w:rFonts w:ascii="Verdana" w:hAnsi="Verdana"/>
          <w:b/>
          <w:color w:val="auto"/>
          <w:sz w:val="20"/>
          <w:szCs w:val="20"/>
        </w:rPr>
        <w:t>Toegang tot centrale functionaliteiten</w:t>
      </w:r>
      <w:bookmarkEnd w:id="71"/>
    </w:p>
    <w:p w14:paraId="1EF3F961" w14:textId="77777777" w:rsidR="00A072D6" w:rsidRPr="00B34773" w:rsidRDefault="00A072D6" w:rsidP="00A072D6">
      <w:pPr>
        <w:rPr>
          <w:rFonts w:ascii="Verdana" w:hAnsi="Verdana"/>
          <w:sz w:val="18"/>
          <w:szCs w:val="18"/>
        </w:rPr>
      </w:pPr>
      <w:r w:rsidRPr="00B34773">
        <w:rPr>
          <w:rFonts w:ascii="Verdana" w:hAnsi="Verdana"/>
          <w:sz w:val="18"/>
          <w:szCs w:val="18"/>
        </w:rPr>
        <w:t>Vanuit deze ruimte moet het mogelijk zijn:</w:t>
      </w:r>
    </w:p>
    <w:p w14:paraId="10B2D250" w14:textId="77777777" w:rsidR="009C01D0" w:rsidRPr="00B34773" w:rsidRDefault="009C01D0" w:rsidP="00D82FF5">
      <w:pPr>
        <w:pStyle w:val="Lijstalinea"/>
        <w:numPr>
          <w:ilvl w:val="0"/>
          <w:numId w:val="10"/>
        </w:numPr>
        <w:rPr>
          <w:rFonts w:ascii="Verdana" w:hAnsi="Verdana"/>
          <w:sz w:val="18"/>
          <w:szCs w:val="18"/>
        </w:rPr>
      </w:pPr>
      <w:r w:rsidRPr="00B34773">
        <w:rPr>
          <w:rFonts w:ascii="Verdana" w:hAnsi="Verdana"/>
          <w:sz w:val="18"/>
          <w:szCs w:val="18"/>
        </w:rPr>
        <w:t>Om gebruik te maken van een TV tuner voor weergave van TV en Teletext en het luisteren naar radiozender zoals beschreven bij de centrale functionaliteit Radio/TV/Teletext. Hiertoe is centraal een dedicated tuner voor deze ruimte beschikbaar</w:t>
      </w:r>
      <w:r w:rsidR="00F828C2" w:rsidRPr="00B34773">
        <w:rPr>
          <w:rFonts w:ascii="Verdana" w:hAnsi="Verdana"/>
          <w:sz w:val="18"/>
          <w:szCs w:val="18"/>
        </w:rPr>
        <w:t>.</w:t>
      </w:r>
    </w:p>
    <w:p w14:paraId="373AF2E5" w14:textId="17C806CE" w:rsidR="009C01D0" w:rsidRPr="00B34773" w:rsidRDefault="009C01D0" w:rsidP="00D82FF5">
      <w:pPr>
        <w:pStyle w:val="Lijstalinea"/>
        <w:numPr>
          <w:ilvl w:val="0"/>
          <w:numId w:val="10"/>
        </w:numPr>
        <w:rPr>
          <w:rFonts w:ascii="Verdana" w:hAnsi="Verdana"/>
          <w:sz w:val="18"/>
          <w:szCs w:val="18"/>
        </w:rPr>
      </w:pPr>
      <w:r w:rsidRPr="00B34773">
        <w:rPr>
          <w:rFonts w:ascii="Verdana" w:hAnsi="Verdana"/>
          <w:sz w:val="18"/>
          <w:szCs w:val="18"/>
        </w:rPr>
        <w:t>Om mee te kijken en luisteren met zowel bronnen als camera beelden en audio uit 0.07 en 0.08 ruimtes (met uitzondering van de bron Radio/TV/Teletext en het meekijken met een videovergadering t</w:t>
      </w:r>
      <w:r w:rsidR="00BD2CCE" w:rsidRPr="00B34773">
        <w:rPr>
          <w:rFonts w:ascii="Verdana" w:hAnsi="Verdana"/>
          <w:sz w:val="18"/>
          <w:szCs w:val="18"/>
        </w:rPr>
        <w:t xml:space="preserve">ussen een andere ruimte en een </w:t>
      </w:r>
      <w:r w:rsidR="00155A07" w:rsidRPr="00B34773">
        <w:rPr>
          <w:rFonts w:ascii="Verdana" w:hAnsi="Verdana"/>
          <w:sz w:val="18"/>
          <w:szCs w:val="18"/>
        </w:rPr>
        <w:t>externe</w:t>
      </w:r>
      <w:r w:rsidRPr="00B34773">
        <w:rPr>
          <w:rFonts w:ascii="Verdana" w:hAnsi="Verdana"/>
          <w:sz w:val="18"/>
          <w:szCs w:val="18"/>
        </w:rPr>
        <w:t xml:space="preserve"> partij). Voorwaarde hierbij is dat vanuit de betreffende ruimtes de bronnen beschikbaar gesteld zijn om te delen.</w:t>
      </w:r>
    </w:p>
    <w:p w14:paraId="6B851EFE" w14:textId="77777777" w:rsidR="00A072D6" w:rsidRPr="00A76D41" w:rsidRDefault="00A072D6" w:rsidP="00A072D6">
      <w:pPr>
        <w:rPr>
          <w:rFonts w:ascii="Verdana" w:hAnsi="Verdana"/>
        </w:rPr>
      </w:pPr>
    </w:p>
    <w:p w14:paraId="6D02F460" w14:textId="77777777" w:rsidR="00F7759E" w:rsidRPr="00A76D41" w:rsidRDefault="00A072D6">
      <w:pPr>
        <w:rPr>
          <w:rFonts w:ascii="Verdana" w:hAnsi="Verdana"/>
        </w:rPr>
      </w:pPr>
      <w:r w:rsidRPr="00A76D41">
        <w:rPr>
          <w:rFonts w:ascii="Verdana" w:hAnsi="Verdana"/>
        </w:rPr>
        <w:br w:type="page"/>
      </w:r>
    </w:p>
    <w:p w14:paraId="2565FBB1" w14:textId="77777777" w:rsidR="00A072D6" w:rsidRPr="00455166" w:rsidRDefault="0099089E" w:rsidP="00746EA4">
      <w:pPr>
        <w:pStyle w:val="Kop2"/>
        <w:rPr>
          <w:rFonts w:ascii="Verdana" w:hAnsi="Verdana"/>
          <w:b/>
          <w:color w:val="auto"/>
          <w:sz w:val="22"/>
          <w:szCs w:val="22"/>
        </w:rPr>
      </w:pPr>
      <w:bookmarkStart w:id="72" w:name="_Toc16861928"/>
      <w:r w:rsidRPr="00455166">
        <w:rPr>
          <w:rFonts w:ascii="Verdana" w:hAnsi="Verdana"/>
          <w:b/>
          <w:color w:val="auto"/>
          <w:sz w:val="22"/>
          <w:szCs w:val="22"/>
        </w:rPr>
        <w:lastRenderedPageBreak/>
        <w:t xml:space="preserve">Ruimte </w:t>
      </w:r>
      <w:r w:rsidR="00F7759E" w:rsidRPr="00455166">
        <w:rPr>
          <w:rFonts w:ascii="Verdana" w:hAnsi="Verdana"/>
          <w:b/>
          <w:color w:val="auto"/>
          <w:sz w:val="22"/>
          <w:szCs w:val="22"/>
        </w:rPr>
        <w:t>0.07</w:t>
      </w:r>
      <w:bookmarkEnd w:id="72"/>
    </w:p>
    <w:p w14:paraId="54756FAB" w14:textId="77777777" w:rsidR="0099089E" w:rsidRPr="00A76D41" w:rsidRDefault="0099089E" w:rsidP="0099089E">
      <w:pPr>
        <w:rPr>
          <w:rFonts w:ascii="Verdana" w:hAnsi="Verdana"/>
        </w:rPr>
      </w:pPr>
    </w:p>
    <w:p w14:paraId="3849E011" w14:textId="77777777" w:rsidR="00746EA4" w:rsidRPr="00455166" w:rsidRDefault="00746EA4" w:rsidP="00746EA4">
      <w:pPr>
        <w:pStyle w:val="Kop3"/>
        <w:rPr>
          <w:rFonts w:ascii="Verdana" w:hAnsi="Verdana"/>
          <w:b/>
          <w:color w:val="auto"/>
          <w:sz w:val="20"/>
          <w:szCs w:val="20"/>
        </w:rPr>
      </w:pPr>
      <w:bookmarkStart w:id="73" w:name="_Toc16861929"/>
      <w:r w:rsidRPr="00455166">
        <w:rPr>
          <w:rFonts w:ascii="Verdana" w:hAnsi="Verdana"/>
          <w:b/>
          <w:color w:val="auto"/>
          <w:sz w:val="20"/>
          <w:szCs w:val="20"/>
        </w:rPr>
        <w:t>Weergave beeld</w:t>
      </w:r>
      <w:bookmarkEnd w:id="73"/>
    </w:p>
    <w:p w14:paraId="0525CA11" w14:textId="77777777" w:rsidR="00746EA4" w:rsidRPr="00CE2A30" w:rsidRDefault="00746EA4" w:rsidP="00746EA4">
      <w:pPr>
        <w:rPr>
          <w:rFonts w:ascii="Verdana" w:hAnsi="Verdana"/>
          <w:sz w:val="18"/>
          <w:szCs w:val="18"/>
        </w:rPr>
      </w:pPr>
      <w:r w:rsidRPr="00CE2A30">
        <w:rPr>
          <w:rFonts w:ascii="Verdana" w:hAnsi="Verdana"/>
          <w:sz w:val="18"/>
          <w:szCs w:val="18"/>
        </w:rPr>
        <w:t>Voor de weergave van beeld geldt</w:t>
      </w:r>
      <w:r w:rsidR="00F771AF" w:rsidRPr="00CE2A30">
        <w:rPr>
          <w:rFonts w:ascii="Verdana" w:hAnsi="Verdana"/>
          <w:sz w:val="18"/>
          <w:szCs w:val="18"/>
        </w:rPr>
        <w:t xml:space="preserve"> dat de 2 aanwezige schermen hergebruikt dienen te worden.</w:t>
      </w:r>
    </w:p>
    <w:p w14:paraId="15C59225" w14:textId="77777777" w:rsidR="00746EA4" w:rsidRPr="00CE2A30" w:rsidRDefault="00746EA4" w:rsidP="00D82FF5">
      <w:pPr>
        <w:pStyle w:val="Lijstalinea"/>
        <w:numPr>
          <w:ilvl w:val="0"/>
          <w:numId w:val="9"/>
        </w:numPr>
        <w:rPr>
          <w:rFonts w:ascii="Verdana" w:hAnsi="Verdana"/>
          <w:sz w:val="18"/>
          <w:szCs w:val="18"/>
        </w:rPr>
      </w:pPr>
      <w:r w:rsidRPr="00CE2A30">
        <w:rPr>
          <w:rFonts w:ascii="Verdana" w:hAnsi="Verdana"/>
          <w:sz w:val="18"/>
          <w:szCs w:val="18"/>
        </w:rPr>
        <w:t>Scherm</w:t>
      </w:r>
      <w:r w:rsidR="00F771AF" w:rsidRPr="00CE2A30">
        <w:rPr>
          <w:rFonts w:ascii="Verdana" w:hAnsi="Verdana"/>
          <w:sz w:val="18"/>
          <w:szCs w:val="18"/>
        </w:rPr>
        <w:t>en</w:t>
      </w:r>
      <w:r w:rsidRPr="00CE2A30">
        <w:rPr>
          <w:rFonts w:ascii="Verdana" w:hAnsi="Verdana"/>
          <w:sz w:val="18"/>
          <w:szCs w:val="18"/>
        </w:rPr>
        <w:t xml:space="preserve"> bevestigd aan beugel </w:t>
      </w:r>
      <w:r w:rsidR="00064DD9" w:rsidRPr="00CE2A30">
        <w:rPr>
          <w:rFonts w:ascii="Verdana" w:hAnsi="Verdana"/>
          <w:sz w:val="18"/>
          <w:szCs w:val="18"/>
        </w:rPr>
        <w:t>aan</w:t>
      </w:r>
      <w:r w:rsidRPr="00CE2A30">
        <w:rPr>
          <w:rFonts w:ascii="Verdana" w:hAnsi="Verdana"/>
          <w:sz w:val="18"/>
          <w:szCs w:val="18"/>
        </w:rPr>
        <w:t xml:space="preserve"> </w:t>
      </w:r>
      <w:r w:rsidR="00676CA6" w:rsidRPr="00CE2A30">
        <w:rPr>
          <w:rFonts w:ascii="Verdana" w:hAnsi="Verdana"/>
          <w:sz w:val="18"/>
          <w:szCs w:val="18"/>
        </w:rPr>
        <w:t>plafond</w:t>
      </w:r>
      <w:r w:rsidR="00064DD9" w:rsidRPr="00CE2A30">
        <w:rPr>
          <w:rFonts w:ascii="Verdana" w:hAnsi="Verdana"/>
          <w:sz w:val="18"/>
          <w:szCs w:val="18"/>
        </w:rPr>
        <w:t xml:space="preserve"> waarbij de bekabeling door de buis van de beugel loopt</w:t>
      </w:r>
      <w:r w:rsidRPr="00CE2A30">
        <w:rPr>
          <w:rFonts w:ascii="Verdana" w:hAnsi="Verdana"/>
          <w:sz w:val="18"/>
          <w:szCs w:val="18"/>
        </w:rPr>
        <w:t>;</w:t>
      </w:r>
    </w:p>
    <w:p w14:paraId="5784501C" w14:textId="77777777" w:rsidR="00746EA4" w:rsidRPr="00CE2A30" w:rsidRDefault="00746EA4" w:rsidP="00D82FF5">
      <w:pPr>
        <w:pStyle w:val="Lijstalinea"/>
        <w:numPr>
          <w:ilvl w:val="0"/>
          <w:numId w:val="9"/>
        </w:numPr>
        <w:rPr>
          <w:rFonts w:ascii="Verdana" w:hAnsi="Verdana"/>
          <w:sz w:val="18"/>
          <w:szCs w:val="18"/>
        </w:rPr>
      </w:pPr>
      <w:r w:rsidRPr="00CE2A30">
        <w:rPr>
          <w:rFonts w:ascii="Verdana" w:hAnsi="Verdana" w:cstheme="minorHAnsi"/>
          <w:sz w:val="18"/>
          <w:szCs w:val="18"/>
          <w:lang w:bidi="en-US"/>
        </w:rPr>
        <w:t>Scherm</w:t>
      </w:r>
      <w:r w:rsidR="00F771AF" w:rsidRPr="00CE2A30">
        <w:rPr>
          <w:rFonts w:ascii="Verdana" w:hAnsi="Verdana" w:cstheme="minorHAnsi"/>
          <w:sz w:val="18"/>
          <w:szCs w:val="18"/>
          <w:lang w:bidi="en-US"/>
        </w:rPr>
        <w:t xml:space="preserve">en moeten aangestuurd worden via </w:t>
      </w:r>
      <w:r w:rsidRPr="00CE2A30">
        <w:rPr>
          <w:rFonts w:ascii="Verdana" w:hAnsi="Verdana" w:cstheme="minorHAnsi"/>
          <w:sz w:val="18"/>
          <w:szCs w:val="18"/>
          <w:lang w:bidi="en-US"/>
        </w:rPr>
        <w:t>RS232 en/of IP.</w:t>
      </w:r>
    </w:p>
    <w:p w14:paraId="0A0224A2" w14:textId="77777777" w:rsidR="00746EA4" w:rsidRPr="00CE2A30" w:rsidRDefault="00746EA4" w:rsidP="00746EA4">
      <w:pPr>
        <w:pStyle w:val="Kop3"/>
        <w:rPr>
          <w:rFonts w:ascii="Verdana" w:hAnsi="Verdana"/>
          <w:sz w:val="18"/>
          <w:szCs w:val="18"/>
        </w:rPr>
      </w:pPr>
      <w:bookmarkStart w:id="74" w:name="_Toc16861930"/>
      <w:r w:rsidRPr="00CE2A30">
        <w:rPr>
          <w:rFonts w:ascii="Verdana" w:hAnsi="Verdana"/>
          <w:sz w:val="18"/>
          <w:szCs w:val="18"/>
        </w:rPr>
        <w:t>Weergave Audio</w:t>
      </w:r>
      <w:bookmarkEnd w:id="74"/>
    </w:p>
    <w:p w14:paraId="0F4401E4" w14:textId="77777777" w:rsidR="00746EA4" w:rsidRPr="00CE2A30" w:rsidRDefault="00746EA4" w:rsidP="00746EA4">
      <w:pPr>
        <w:rPr>
          <w:rFonts w:ascii="Verdana" w:hAnsi="Verdana"/>
          <w:sz w:val="18"/>
          <w:szCs w:val="18"/>
        </w:rPr>
      </w:pPr>
      <w:r w:rsidRPr="00CE2A30">
        <w:rPr>
          <w:rFonts w:ascii="Verdana" w:hAnsi="Verdana"/>
          <w:sz w:val="18"/>
          <w:szCs w:val="18"/>
        </w:rPr>
        <w:t>Voor de weergave van audio dient er een speakeroplossing gerealiseerd te worden die:</w:t>
      </w:r>
    </w:p>
    <w:p w14:paraId="3F0953A8" w14:textId="77777777" w:rsidR="00746EA4" w:rsidRPr="00CE2A30" w:rsidRDefault="00746EA4" w:rsidP="00D82FF5">
      <w:pPr>
        <w:pStyle w:val="Lijstalinea"/>
        <w:numPr>
          <w:ilvl w:val="0"/>
          <w:numId w:val="8"/>
        </w:numPr>
        <w:rPr>
          <w:rFonts w:ascii="Verdana" w:hAnsi="Verdana"/>
          <w:sz w:val="18"/>
          <w:szCs w:val="18"/>
        </w:rPr>
      </w:pPr>
      <w:r w:rsidRPr="00CE2A30">
        <w:rPr>
          <w:rFonts w:ascii="Verdana" w:hAnsi="Verdana"/>
          <w:sz w:val="18"/>
          <w:szCs w:val="18"/>
        </w:rPr>
        <w:t>Direct op de versterker is/zijn aangesloten;</w:t>
      </w:r>
    </w:p>
    <w:p w14:paraId="63DB26FA" w14:textId="77777777" w:rsidR="00746EA4" w:rsidRPr="00CE2A30" w:rsidRDefault="00746EA4" w:rsidP="00D82FF5">
      <w:pPr>
        <w:pStyle w:val="Lijstalinea"/>
        <w:numPr>
          <w:ilvl w:val="0"/>
          <w:numId w:val="8"/>
        </w:numPr>
        <w:rPr>
          <w:rFonts w:ascii="Verdana" w:hAnsi="Verdana"/>
          <w:sz w:val="18"/>
          <w:szCs w:val="18"/>
        </w:rPr>
      </w:pPr>
      <w:r w:rsidRPr="00CE2A30">
        <w:rPr>
          <w:rFonts w:ascii="Verdana" w:hAnsi="Verdana"/>
          <w:sz w:val="18"/>
          <w:szCs w:val="18"/>
        </w:rPr>
        <w:t>Mono geluid weergeeft;</w:t>
      </w:r>
    </w:p>
    <w:p w14:paraId="69732194" w14:textId="77777777" w:rsidR="00746EA4" w:rsidRPr="00CE2A30" w:rsidRDefault="00746EA4" w:rsidP="00D82FF5">
      <w:pPr>
        <w:pStyle w:val="Lijstalinea"/>
        <w:numPr>
          <w:ilvl w:val="0"/>
          <w:numId w:val="8"/>
        </w:numPr>
        <w:rPr>
          <w:rFonts w:ascii="Verdana" w:hAnsi="Verdana"/>
          <w:sz w:val="18"/>
          <w:szCs w:val="18"/>
        </w:rPr>
      </w:pPr>
      <w:r w:rsidRPr="00CE2A30">
        <w:rPr>
          <w:rFonts w:ascii="Verdana" w:hAnsi="Verdana"/>
          <w:sz w:val="18"/>
          <w:szCs w:val="18"/>
        </w:rPr>
        <w:t>Audio los van video/beeld kan weergeven (en dus ook een andere audiostream dan videobeeld kan weergeven);</w:t>
      </w:r>
    </w:p>
    <w:p w14:paraId="00DC2607" w14:textId="77777777" w:rsidR="00746EA4" w:rsidRPr="00CE2A30" w:rsidRDefault="00746EA4" w:rsidP="00D82FF5">
      <w:pPr>
        <w:pStyle w:val="Lijstalinea"/>
        <w:numPr>
          <w:ilvl w:val="0"/>
          <w:numId w:val="8"/>
        </w:numPr>
        <w:rPr>
          <w:rFonts w:ascii="Verdana" w:hAnsi="Verdana" w:cstheme="minorHAnsi"/>
          <w:sz w:val="18"/>
          <w:szCs w:val="18"/>
        </w:rPr>
      </w:pPr>
      <w:r w:rsidRPr="00CE2A30">
        <w:rPr>
          <w:rFonts w:ascii="Verdana" w:hAnsi="Verdana"/>
          <w:sz w:val="18"/>
          <w:szCs w:val="18"/>
        </w:rPr>
        <w:t xml:space="preserve">Een STI van minimaal 0.7 geeft bij een geluidsdruk van </w:t>
      </w:r>
      <w:r w:rsidRPr="00CE2A30">
        <w:rPr>
          <w:rFonts w:ascii="Verdana" w:hAnsi="Verdana" w:cstheme="minorHAnsi"/>
          <w:sz w:val="18"/>
          <w:szCs w:val="18"/>
        </w:rPr>
        <w:t>60 - 85 dB(A), zonder hoorbare vervorming;</w:t>
      </w:r>
    </w:p>
    <w:p w14:paraId="18AB864E" w14:textId="77777777" w:rsidR="00746EA4" w:rsidRPr="00CE2A30" w:rsidRDefault="00746EA4" w:rsidP="00D82FF5">
      <w:pPr>
        <w:pStyle w:val="Lijstalinea"/>
        <w:numPr>
          <w:ilvl w:val="0"/>
          <w:numId w:val="8"/>
        </w:numPr>
        <w:rPr>
          <w:rFonts w:ascii="Verdana" w:hAnsi="Verdana"/>
          <w:sz w:val="18"/>
          <w:szCs w:val="18"/>
        </w:rPr>
      </w:pPr>
      <w:r w:rsidRPr="00CE2A30">
        <w:rPr>
          <w:rFonts w:ascii="Verdana" w:hAnsi="Verdana" w:cstheme="minorHAnsi"/>
          <w:sz w:val="18"/>
          <w:szCs w:val="18"/>
        </w:rPr>
        <w:t>Minimaal de range 75 Hz. Tot 20 kHz. +/- 3 dB bestrijkt;</w:t>
      </w:r>
    </w:p>
    <w:p w14:paraId="074C14D0" w14:textId="77777777" w:rsidR="00746EA4" w:rsidRPr="00455166" w:rsidRDefault="00746EA4" w:rsidP="00746EA4">
      <w:pPr>
        <w:pStyle w:val="Kop3"/>
        <w:rPr>
          <w:rFonts w:ascii="Verdana" w:hAnsi="Verdana"/>
          <w:b/>
          <w:color w:val="auto"/>
          <w:sz w:val="20"/>
          <w:szCs w:val="20"/>
        </w:rPr>
      </w:pPr>
      <w:bookmarkStart w:id="75" w:name="_Toc16861931"/>
      <w:r w:rsidRPr="00455166">
        <w:rPr>
          <w:rFonts w:ascii="Verdana" w:hAnsi="Verdana"/>
          <w:b/>
          <w:color w:val="auto"/>
          <w:sz w:val="20"/>
          <w:szCs w:val="20"/>
        </w:rPr>
        <w:t>Bediening</w:t>
      </w:r>
      <w:bookmarkEnd w:id="75"/>
    </w:p>
    <w:p w14:paraId="0CC73091" w14:textId="77777777" w:rsidR="00746EA4" w:rsidRPr="00CE2A30" w:rsidRDefault="00746EA4" w:rsidP="00746EA4">
      <w:pPr>
        <w:rPr>
          <w:rFonts w:ascii="Verdana" w:hAnsi="Verdana"/>
          <w:sz w:val="18"/>
          <w:szCs w:val="18"/>
        </w:rPr>
      </w:pPr>
      <w:r w:rsidRPr="00CE2A30">
        <w:rPr>
          <w:rFonts w:ascii="Verdana" w:hAnsi="Verdana"/>
          <w:sz w:val="18"/>
          <w:szCs w:val="18"/>
        </w:rPr>
        <w:t xml:space="preserve">In de ruimte moet een tabletop bedienpaneel aanwezig zijn op </w:t>
      </w:r>
      <w:r w:rsidR="00F771AF" w:rsidRPr="00CE2A30">
        <w:rPr>
          <w:rFonts w:ascii="Verdana" w:hAnsi="Verdana"/>
          <w:sz w:val="18"/>
          <w:szCs w:val="18"/>
        </w:rPr>
        <w:t>de v-vormige tafel</w:t>
      </w:r>
      <w:r w:rsidRPr="00CE2A30">
        <w:rPr>
          <w:rFonts w:ascii="Verdana" w:hAnsi="Verdana"/>
          <w:sz w:val="18"/>
          <w:szCs w:val="18"/>
        </w:rPr>
        <w:t xml:space="preserve"> (bedraad) om de bron te selecteren (audio en video apart), zender te wijzigen, teletext pagina op te roepen en te veranderen en het volume te regelen (harder/zachter/mute)</w:t>
      </w:r>
      <w:r w:rsidR="00A44DFF" w:rsidRPr="00CE2A30">
        <w:rPr>
          <w:rFonts w:ascii="Verdana" w:hAnsi="Verdana"/>
          <w:sz w:val="18"/>
          <w:szCs w:val="18"/>
        </w:rPr>
        <w:t xml:space="preserve"> conform de eisen zoals aangegeven bij de user interface eisen.</w:t>
      </w:r>
    </w:p>
    <w:p w14:paraId="509EE0F6" w14:textId="77777777" w:rsidR="00465FA0" w:rsidRPr="00CE2A30" w:rsidRDefault="00465FA0" w:rsidP="00746EA4">
      <w:pPr>
        <w:rPr>
          <w:rFonts w:ascii="Verdana" w:hAnsi="Verdana"/>
          <w:sz w:val="18"/>
          <w:szCs w:val="18"/>
        </w:rPr>
      </w:pPr>
      <w:r w:rsidRPr="00CE2A30">
        <w:rPr>
          <w:rFonts w:ascii="Verdana" w:hAnsi="Verdana"/>
          <w:sz w:val="18"/>
          <w:szCs w:val="18"/>
        </w:rPr>
        <w:t>Het aansluitpunt voor het bedienpaneel is op de korte kant van de tafel waarbij de lengte van de kabel lang genoeg is om deze te bedienen van de kopse kant en de eerste 2 zitplaatsen links en rechts.</w:t>
      </w:r>
    </w:p>
    <w:p w14:paraId="7A291AFD" w14:textId="77777777" w:rsidR="00A44DFF" w:rsidRPr="00CE2A30" w:rsidRDefault="00A44DFF" w:rsidP="00746EA4">
      <w:pPr>
        <w:rPr>
          <w:rFonts w:ascii="Verdana" w:hAnsi="Verdana"/>
          <w:sz w:val="18"/>
          <w:szCs w:val="18"/>
        </w:rPr>
      </w:pPr>
      <w:r w:rsidRPr="00CE2A30">
        <w:rPr>
          <w:rFonts w:ascii="Verdana" w:hAnsi="Verdana"/>
          <w:sz w:val="18"/>
          <w:szCs w:val="18"/>
        </w:rPr>
        <w:t>Tevens zal in de ruimte een</w:t>
      </w:r>
      <w:r w:rsidR="00465FA0" w:rsidRPr="00CE2A30">
        <w:rPr>
          <w:rFonts w:ascii="Verdana" w:hAnsi="Verdana"/>
          <w:sz w:val="18"/>
          <w:szCs w:val="18"/>
        </w:rPr>
        <w:t xml:space="preserve"> visuele</w:t>
      </w:r>
      <w:r w:rsidRPr="00CE2A30">
        <w:rPr>
          <w:rFonts w:ascii="Verdana" w:hAnsi="Verdana"/>
          <w:sz w:val="18"/>
          <w:szCs w:val="18"/>
        </w:rPr>
        <w:t xml:space="preserve"> notificatie moeten komen die aangeeft wanneer audio en/of video</w:t>
      </w:r>
      <w:r w:rsidR="00465FA0" w:rsidRPr="00CE2A30">
        <w:rPr>
          <w:rFonts w:ascii="Verdana" w:hAnsi="Verdana"/>
          <w:sz w:val="18"/>
          <w:szCs w:val="18"/>
        </w:rPr>
        <w:t xml:space="preserve"> gedeeld wordt buiten de ruimte zodat iedereen op de hoogte is dat de vertrouwelijkheid niet gewaarborgd is.</w:t>
      </w:r>
    </w:p>
    <w:p w14:paraId="15FD475C" w14:textId="77777777" w:rsidR="00746EA4" w:rsidRPr="00CE2A30" w:rsidRDefault="00746EA4" w:rsidP="00746EA4">
      <w:pPr>
        <w:pStyle w:val="Kop3"/>
        <w:rPr>
          <w:rFonts w:ascii="Verdana" w:hAnsi="Verdana"/>
          <w:sz w:val="18"/>
          <w:szCs w:val="18"/>
        </w:rPr>
      </w:pPr>
      <w:bookmarkStart w:id="76" w:name="_Toc16861932"/>
      <w:r w:rsidRPr="00CE2A30">
        <w:rPr>
          <w:rFonts w:ascii="Verdana" w:hAnsi="Verdana"/>
          <w:sz w:val="18"/>
          <w:szCs w:val="18"/>
        </w:rPr>
        <w:t>Lokale bronnen</w:t>
      </w:r>
      <w:bookmarkEnd w:id="76"/>
    </w:p>
    <w:p w14:paraId="30A75A2E" w14:textId="62BB2075" w:rsidR="00A44DFF" w:rsidRPr="00CE2A30" w:rsidRDefault="00A44DFF" w:rsidP="00746EA4">
      <w:pPr>
        <w:rPr>
          <w:rFonts w:ascii="Verdana" w:hAnsi="Verdana"/>
          <w:sz w:val="18"/>
          <w:szCs w:val="18"/>
        </w:rPr>
      </w:pPr>
      <w:r w:rsidRPr="00CE2A30">
        <w:rPr>
          <w:rFonts w:ascii="Verdana" w:hAnsi="Verdana"/>
          <w:sz w:val="18"/>
          <w:szCs w:val="18"/>
        </w:rPr>
        <w:t>In de maatwerk tafel komen 5 cable cubbies</w:t>
      </w:r>
      <w:r w:rsidR="00245405" w:rsidRPr="00CE2A30">
        <w:rPr>
          <w:rFonts w:ascii="Verdana" w:hAnsi="Verdana"/>
          <w:sz w:val="18"/>
          <w:szCs w:val="18"/>
        </w:rPr>
        <w:t xml:space="preserve"> met cable</w:t>
      </w:r>
      <w:r w:rsidR="00BD2CCE" w:rsidRPr="00CE2A30">
        <w:rPr>
          <w:rFonts w:ascii="Verdana" w:hAnsi="Verdana"/>
          <w:sz w:val="18"/>
          <w:szCs w:val="18"/>
        </w:rPr>
        <w:t xml:space="preserve"> bag voor wegvallen kabels onder</w:t>
      </w:r>
      <w:r w:rsidR="00245405" w:rsidRPr="00CE2A30">
        <w:rPr>
          <w:rFonts w:ascii="Verdana" w:hAnsi="Verdana"/>
          <w:sz w:val="18"/>
          <w:szCs w:val="18"/>
        </w:rPr>
        <w:t xml:space="preserve"> tafel</w:t>
      </w:r>
      <w:r w:rsidRPr="00CE2A30">
        <w:rPr>
          <w:rFonts w:ascii="Verdana" w:hAnsi="Verdana"/>
          <w:sz w:val="18"/>
          <w:szCs w:val="18"/>
        </w:rPr>
        <w:t xml:space="preserve"> (door Inschrijver te leveren</w:t>
      </w:r>
      <w:r w:rsidR="00245405" w:rsidRPr="00CE2A30">
        <w:rPr>
          <w:rFonts w:ascii="Verdana" w:hAnsi="Verdana"/>
          <w:sz w:val="18"/>
          <w:szCs w:val="18"/>
        </w:rPr>
        <w:t xml:space="preserve"> </w:t>
      </w:r>
      <w:r w:rsidR="00EB2EAC" w:rsidRPr="00CE2A30">
        <w:rPr>
          <w:rFonts w:ascii="Verdana" w:hAnsi="Verdana"/>
          <w:sz w:val="18"/>
          <w:szCs w:val="18"/>
        </w:rPr>
        <w:t xml:space="preserve">en </w:t>
      </w:r>
      <w:r w:rsidR="00245405" w:rsidRPr="00CE2A30">
        <w:rPr>
          <w:rFonts w:ascii="Verdana" w:hAnsi="Verdana"/>
          <w:sz w:val="18"/>
          <w:szCs w:val="18"/>
        </w:rPr>
        <w:t>in te frezen</w:t>
      </w:r>
      <w:r w:rsidRPr="00CE2A30">
        <w:rPr>
          <w:rFonts w:ascii="Verdana" w:hAnsi="Verdana"/>
          <w:sz w:val="18"/>
          <w:szCs w:val="18"/>
        </w:rPr>
        <w:t>) met daarin:</w:t>
      </w:r>
    </w:p>
    <w:p w14:paraId="1F3B74AC" w14:textId="77777777" w:rsidR="00A44DFF" w:rsidRPr="00CE2A30" w:rsidRDefault="00A44DFF" w:rsidP="00D82FF5">
      <w:pPr>
        <w:pStyle w:val="Lijstalinea"/>
        <w:numPr>
          <w:ilvl w:val="0"/>
          <w:numId w:val="22"/>
        </w:numPr>
        <w:rPr>
          <w:rFonts w:ascii="Verdana" w:hAnsi="Verdana"/>
          <w:sz w:val="18"/>
          <w:szCs w:val="18"/>
        </w:rPr>
      </w:pPr>
      <w:r w:rsidRPr="00CE2A30">
        <w:rPr>
          <w:rFonts w:ascii="Verdana" w:hAnsi="Verdana"/>
          <w:sz w:val="18"/>
          <w:szCs w:val="18"/>
        </w:rPr>
        <w:t>Powered USB (ook te routeren voor gebruik met muis/toetsenbord naar de applicatie PC’s in de centrale ruimte vanuit de interface)</w:t>
      </w:r>
      <w:r w:rsidR="0099089E" w:rsidRPr="00CE2A30">
        <w:rPr>
          <w:rFonts w:ascii="Verdana" w:hAnsi="Verdana"/>
          <w:sz w:val="18"/>
          <w:szCs w:val="18"/>
        </w:rPr>
        <w:t>;</w:t>
      </w:r>
    </w:p>
    <w:p w14:paraId="46F7BBC8" w14:textId="5C335957" w:rsidR="00CB65AE" w:rsidRPr="00CE2A30" w:rsidRDefault="00CB65AE" w:rsidP="00D82FF5">
      <w:pPr>
        <w:pStyle w:val="Lijstalinea"/>
        <w:numPr>
          <w:ilvl w:val="0"/>
          <w:numId w:val="22"/>
        </w:numPr>
        <w:rPr>
          <w:rFonts w:ascii="Verdana" w:hAnsi="Verdana"/>
          <w:sz w:val="18"/>
          <w:szCs w:val="18"/>
          <w:lang w:val="en-US"/>
        </w:rPr>
      </w:pPr>
      <w:r w:rsidRPr="00CE2A30">
        <w:rPr>
          <w:rFonts w:ascii="Verdana" w:hAnsi="Verdana"/>
          <w:sz w:val="18"/>
          <w:szCs w:val="18"/>
          <w:lang w:val="en-US"/>
        </w:rPr>
        <w:t xml:space="preserve">USB voor </w:t>
      </w:r>
      <w:r w:rsidR="00FB64A3" w:rsidRPr="00CE2A30">
        <w:rPr>
          <w:rFonts w:ascii="Verdana" w:hAnsi="Verdana"/>
          <w:sz w:val="18"/>
          <w:szCs w:val="18"/>
          <w:lang w:val="en-US"/>
        </w:rPr>
        <w:t xml:space="preserve">Skype for Business </w:t>
      </w:r>
      <w:r w:rsidRPr="00CE2A30">
        <w:rPr>
          <w:rFonts w:ascii="Verdana" w:hAnsi="Verdana"/>
          <w:sz w:val="18"/>
          <w:szCs w:val="18"/>
          <w:lang w:val="en-US"/>
        </w:rPr>
        <w:t>calls op laptop</w:t>
      </w:r>
    </w:p>
    <w:p w14:paraId="28EBC492" w14:textId="77777777" w:rsidR="00A44DFF" w:rsidRPr="00CE2A30" w:rsidRDefault="00A44DFF" w:rsidP="00D82FF5">
      <w:pPr>
        <w:pStyle w:val="Lijstalinea"/>
        <w:numPr>
          <w:ilvl w:val="0"/>
          <w:numId w:val="22"/>
        </w:numPr>
        <w:rPr>
          <w:rFonts w:ascii="Verdana" w:hAnsi="Verdana"/>
          <w:sz w:val="18"/>
          <w:szCs w:val="18"/>
        </w:rPr>
      </w:pPr>
      <w:r w:rsidRPr="00CE2A30">
        <w:rPr>
          <w:rFonts w:ascii="Verdana" w:hAnsi="Verdana"/>
          <w:sz w:val="18"/>
          <w:szCs w:val="18"/>
        </w:rPr>
        <w:t>Een multihead kabel met minimaal HDMI, Display port en mini display port (USB-C is een wens)</w:t>
      </w:r>
      <w:r w:rsidR="0099089E" w:rsidRPr="00CE2A30">
        <w:rPr>
          <w:rFonts w:ascii="Verdana" w:hAnsi="Verdana"/>
          <w:sz w:val="18"/>
          <w:szCs w:val="18"/>
        </w:rPr>
        <w:t>;</w:t>
      </w:r>
    </w:p>
    <w:p w14:paraId="77E0D181" w14:textId="77777777" w:rsidR="00A44DFF" w:rsidRPr="00CE2A30" w:rsidRDefault="0099089E" w:rsidP="00D82FF5">
      <w:pPr>
        <w:pStyle w:val="Lijstalinea"/>
        <w:numPr>
          <w:ilvl w:val="0"/>
          <w:numId w:val="22"/>
        </w:numPr>
        <w:rPr>
          <w:rFonts w:ascii="Verdana" w:hAnsi="Verdana"/>
          <w:sz w:val="18"/>
          <w:szCs w:val="18"/>
        </w:rPr>
      </w:pPr>
      <w:r w:rsidRPr="00CE2A30">
        <w:rPr>
          <w:rFonts w:ascii="Verdana" w:hAnsi="Verdana"/>
          <w:sz w:val="18"/>
          <w:szCs w:val="18"/>
        </w:rPr>
        <w:t>2</w:t>
      </w:r>
      <w:r w:rsidR="00A44DFF" w:rsidRPr="00CE2A30">
        <w:rPr>
          <w:rFonts w:ascii="Verdana" w:hAnsi="Verdana"/>
          <w:sz w:val="18"/>
          <w:szCs w:val="18"/>
        </w:rPr>
        <w:t xml:space="preserve"> maal stroom</w:t>
      </w:r>
      <w:r w:rsidRPr="00CE2A30">
        <w:rPr>
          <w:rFonts w:ascii="Verdana" w:hAnsi="Verdana"/>
          <w:sz w:val="18"/>
          <w:szCs w:val="18"/>
        </w:rPr>
        <w:t>;</w:t>
      </w:r>
    </w:p>
    <w:p w14:paraId="06D2321C" w14:textId="77777777" w:rsidR="00A44DFF" w:rsidRPr="00CE2A30" w:rsidRDefault="00A44DFF" w:rsidP="00D82FF5">
      <w:pPr>
        <w:pStyle w:val="Lijstalinea"/>
        <w:numPr>
          <w:ilvl w:val="0"/>
          <w:numId w:val="22"/>
        </w:numPr>
        <w:rPr>
          <w:rFonts w:ascii="Verdana" w:hAnsi="Verdana"/>
          <w:sz w:val="18"/>
          <w:szCs w:val="18"/>
        </w:rPr>
      </w:pPr>
      <w:r w:rsidRPr="00CE2A30">
        <w:rPr>
          <w:rFonts w:ascii="Verdana" w:hAnsi="Verdana"/>
          <w:sz w:val="18"/>
          <w:szCs w:val="18"/>
        </w:rPr>
        <w:t>2 maal data</w:t>
      </w:r>
      <w:r w:rsidR="0099089E" w:rsidRPr="00CE2A30">
        <w:rPr>
          <w:rFonts w:ascii="Verdana" w:hAnsi="Verdana"/>
          <w:sz w:val="18"/>
          <w:szCs w:val="18"/>
        </w:rPr>
        <w:t>.</w:t>
      </w:r>
    </w:p>
    <w:p w14:paraId="48D9138B" w14:textId="77777777" w:rsidR="00465FA0" w:rsidRPr="00CE2A30" w:rsidRDefault="00465FA0" w:rsidP="00465FA0">
      <w:pPr>
        <w:rPr>
          <w:rFonts w:ascii="Verdana" w:hAnsi="Verdana"/>
          <w:sz w:val="18"/>
          <w:szCs w:val="18"/>
        </w:rPr>
      </w:pPr>
      <w:r w:rsidRPr="00CE2A30">
        <w:rPr>
          <w:rFonts w:ascii="Verdana" w:hAnsi="Verdana"/>
          <w:sz w:val="18"/>
          <w:szCs w:val="18"/>
        </w:rPr>
        <w:t>Let wel – het moet mogelijk zijn om meerdere actieve streams te hebben. Het is nadrukkelijk niet de bedoeling dat de cable cubbies eerst naar een switcher gaan en alleen de uitgaande signaalstroom van de switcher omgezet wordt naar een IP stream!</w:t>
      </w:r>
    </w:p>
    <w:p w14:paraId="4ACF9E40" w14:textId="77777777" w:rsidR="00465FA0" w:rsidRPr="00A76D41" w:rsidRDefault="00465FA0">
      <w:pPr>
        <w:rPr>
          <w:rFonts w:ascii="Verdana" w:hAnsi="Verdana"/>
        </w:rPr>
      </w:pPr>
      <w:r w:rsidRPr="00A76D41">
        <w:rPr>
          <w:rFonts w:ascii="Verdana" w:hAnsi="Verdana"/>
        </w:rPr>
        <w:br w:type="page"/>
      </w:r>
    </w:p>
    <w:p w14:paraId="19F6E687" w14:textId="77777777" w:rsidR="00A44DFF" w:rsidRPr="00CE2A30" w:rsidRDefault="00A44DFF" w:rsidP="00A44DFF">
      <w:pPr>
        <w:rPr>
          <w:rFonts w:ascii="Verdana" w:hAnsi="Verdana"/>
          <w:sz w:val="18"/>
          <w:szCs w:val="18"/>
        </w:rPr>
      </w:pPr>
      <w:r w:rsidRPr="00CE2A30">
        <w:rPr>
          <w:rFonts w:ascii="Verdana" w:hAnsi="Verdana"/>
          <w:sz w:val="18"/>
          <w:szCs w:val="18"/>
        </w:rPr>
        <w:lastRenderedPageBreak/>
        <w:t>Daarnaast komen in de ruimte 2 PZT camera’s (aan voorzijde en aan achterzijde) alsook plafondmicrofoons ten behoeve van:</w:t>
      </w:r>
    </w:p>
    <w:p w14:paraId="2FF68463" w14:textId="77777777" w:rsidR="00A44DFF" w:rsidRPr="00CE2A30" w:rsidRDefault="00A44DFF" w:rsidP="00D82FF5">
      <w:pPr>
        <w:pStyle w:val="Lijstalinea"/>
        <w:numPr>
          <w:ilvl w:val="0"/>
          <w:numId w:val="23"/>
        </w:numPr>
        <w:rPr>
          <w:rFonts w:ascii="Verdana" w:hAnsi="Verdana"/>
          <w:sz w:val="18"/>
          <w:szCs w:val="18"/>
        </w:rPr>
      </w:pPr>
      <w:r w:rsidRPr="00CE2A30">
        <w:rPr>
          <w:rFonts w:ascii="Verdana" w:hAnsi="Verdana"/>
          <w:sz w:val="18"/>
          <w:szCs w:val="18"/>
        </w:rPr>
        <w:t>Videoconferencing</w:t>
      </w:r>
      <w:r w:rsidR="00465FA0" w:rsidRPr="00CE2A30">
        <w:rPr>
          <w:rFonts w:ascii="Verdana" w:hAnsi="Verdana"/>
          <w:sz w:val="18"/>
          <w:szCs w:val="18"/>
        </w:rPr>
        <w:t xml:space="preserve"> (indien beide camera beelden gedeeld moeten worden zal er via de multiwindow processor een PAP beeld van gemaakt moeten worden)</w:t>
      </w:r>
      <w:r w:rsidRPr="00CE2A30">
        <w:rPr>
          <w:rFonts w:ascii="Verdana" w:hAnsi="Verdana"/>
          <w:sz w:val="18"/>
          <w:szCs w:val="18"/>
        </w:rPr>
        <w:t>;</w:t>
      </w:r>
    </w:p>
    <w:p w14:paraId="1F419E69" w14:textId="77777777" w:rsidR="00A44DFF" w:rsidRPr="00CE2A30" w:rsidRDefault="00A44DFF" w:rsidP="00D82FF5">
      <w:pPr>
        <w:pStyle w:val="Lijstalinea"/>
        <w:numPr>
          <w:ilvl w:val="0"/>
          <w:numId w:val="23"/>
        </w:numPr>
        <w:rPr>
          <w:rFonts w:ascii="Verdana" w:hAnsi="Verdana"/>
          <w:sz w:val="18"/>
          <w:szCs w:val="18"/>
        </w:rPr>
      </w:pPr>
      <w:r w:rsidRPr="00CE2A30">
        <w:rPr>
          <w:rFonts w:ascii="Verdana" w:hAnsi="Verdana"/>
          <w:sz w:val="18"/>
          <w:szCs w:val="18"/>
        </w:rPr>
        <w:t>Het delen van de beelden en audio met een andere ruimte;</w:t>
      </w:r>
    </w:p>
    <w:p w14:paraId="3366F0D2" w14:textId="77777777" w:rsidR="00A44DFF" w:rsidRPr="00CE2A30" w:rsidRDefault="00A44DFF" w:rsidP="00D82FF5">
      <w:pPr>
        <w:pStyle w:val="Lijstalinea"/>
        <w:numPr>
          <w:ilvl w:val="0"/>
          <w:numId w:val="23"/>
        </w:numPr>
        <w:rPr>
          <w:rFonts w:ascii="Verdana" w:hAnsi="Verdana"/>
          <w:sz w:val="18"/>
          <w:szCs w:val="18"/>
          <w:lang w:val="en-US"/>
        </w:rPr>
      </w:pPr>
      <w:r w:rsidRPr="00CE2A30">
        <w:rPr>
          <w:rFonts w:ascii="Verdana" w:hAnsi="Verdana"/>
          <w:sz w:val="18"/>
          <w:szCs w:val="18"/>
          <w:lang w:val="en-US"/>
        </w:rPr>
        <w:t>Skype for Business (via soft codec op laptop);</w:t>
      </w:r>
    </w:p>
    <w:p w14:paraId="0F31777E" w14:textId="77777777" w:rsidR="00A44DFF" w:rsidRPr="00CE2A30" w:rsidRDefault="00A44DFF" w:rsidP="00D82FF5">
      <w:pPr>
        <w:pStyle w:val="Lijstalinea"/>
        <w:numPr>
          <w:ilvl w:val="0"/>
          <w:numId w:val="23"/>
        </w:numPr>
        <w:rPr>
          <w:rFonts w:ascii="Verdana" w:hAnsi="Verdana"/>
          <w:sz w:val="18"/>
          <w:szCs w:val="18"/>
        </w:rPr>
      </w:pPr>
      <w:r w:rsidRPr="00CE2A30">
        <w:rPr>
          <w:rFonts w:ascii="Verdana" w:hAnsi="Verdana"/>
          <w:sz w:val="18"/>
          <w:szCs w:val="18"/>
        </w:rPr>
        <w:t>Eventueel later toe te voegen extra functionaliteiten zoals opname.</w:t>
      </w:r>
    </w:p>
    <w:p w14:paraId="77C1D005" w14:textId="77777777" w:rsidR="00A44DFF" w:rsidRPr="00CE2A30" w:rsidRDefault="00A44DFF" w:rsidP="00A44DFF">
      <w:pPr>
        <w:rPr>
          <w:rFonts w:ascii="Verdana" w:hAnsi="Verdana"/>
          <w:sz w:val="18"/>
          <w:szCs w:val="18"/>
        </w:rPr>
      </w:pPr>
      <w:r w:rsidRPr="00CE2A30">
        <w:rPr>
          <w:rFonts w:ascii="Verdana" w:hAnsi="Verdana"/>
          <w:sz w:val="18"/>
          <w:szCs w:val="18"/>
        </w:rPr>
        <w:t>Daarnaast zal er aan de wand in de kabelgoot nog een HDMI aansluiting (HDMI in) gefaciliteerd moeten worden voor eventueel een extra bron.</w:t>
      </w:r>
    </w:p>
    <w:p w14:paraId="6156594F" w14:textId="77777777" w:rsidR="00746EA4" w:rsidRPr="00455166" w:rsidRDefault="00746EA4" w:rsidP="00746EA4">
      <w:pPr>
        <w:pStyle w:val="Kop3"/>
        <w:rPr>
          <w:rFonts w:ascii="Verdana" w:hAnsi="Verdana"/>
          <w:b/>
          <w:color w:val="auto"/>
          <w:sz w:val="20"/>
          <w:szCs w:val="20"/>
        </w:rPr>
      </w:pPr>
      <w:bookmarkStart w:id="77" w:name="_Toc16861933"/>
      <w:r w:rsidRPr="00455166">
        <w:rPr>
          <w:rFonts w:ascii="Verdana" w:hAnsi="Verdana"/>
          <w:b/>
          <w:color w:val="auto"/>
          <w:sz w:val="20"/>
          <w:szCs w:val="20"/>
        </w:rPr>
        <w:t>Toegang tot centrale functionaliteiten</w:t>
      </w:r>
      <w:bookmarkEnd w:id="77"/>
    </w:p>
    <w:p w14:paraId="48AD1187" w14:textId="77777777" w:rsidR="00746EA4" w:rsidRPr="00CE2A30" w:rsidRDefault="00746EA4" w:rsidP="00746EA4">
      <w:pPr>
        <w:rPr>
          <w:rFonts w:ascii="Verdana" w:hAnsi="Verdana"/>
          <w:sz w:val="18"/>
          <w:szCs w:val="18"/>
        </w:rPr>
      </w:pPr>
      <w:r w:rsidRPr="00CE2A30">
        <w:rPr>
          <w:rFonts w:ascii="Verdana" w:hAnsi="Verdana"/>
          <w:sz w:val="18"/>
          <w:szCs w:val="18"/>
        </w:rPr>
        <w:t>Vanuit deze ruimte moet het mogelijk zijn:</w:t>
      </w:r>
    </w:p>
    <w:p w14:paraId="32863C1D" w14:textId="77777777" w:rsidR="00746EA4" w:rsidRPr="00CE2A30" w:rsidRDefault="00746EA4" w:rsidP="00D82FF5">
      <w:pPr>
        <w:pStyle w:val="Lijstalinea"/>
        <w:numPr>
          <w:ilvl w:val="0"/>
          <w:numId w:val="10"/>
        </w:numPr>
        <w:rPr>
          <w:rFonts w:ascii="Verdana" w:hAnsi="Verdana"/>
          <w:sz w:val="18"/>
          <w:szCs w:val="18"/>
        </w:rPr>
      </w:pPr>
      <w:r w:rsidRPr="00CE2A30">
        <w:rPr>
          <w:rFonts w:ascii="Verdana" w:hAnsi="Verdana"/>
          <w:sz w:val="18"/>
          <w:szCs w:val="18"/>
        </w:rPr>
        <w:t>Om gebruik te maken van een TV tuner voor weergave van TV en Teletext en het luisteren na</w:t>
      </w:r>
      <w:r w:rsidR="00465FA0" w:rsidRPr="00CE2A30">
        <w:rPr>
          <w:rFonts w:ascii="Verdana" w:hAnsi="Verdana"/>
          <w:sz w:val="18"/>
          <w:szCs w:val="18"/>
        </w:rPr>
        <w:t>a</w:t>
      </w:r>
      <w:r w:rsidRPr="00CE2A30">
        <w:rPr>
          <w:rFonts w:ascii="Verdana" w:hAnsi="Verdana"/>
          <w:sz w:val="18"/>
          <w:szCs w:val="18"/>
        </w:rPr>
        <w:t xml:space="preserve">r radiozender zoals beschreven bij de centrale functionaliteit Radio/TV/Teletext. Hiertoe is centraal een dedicated tuner voor </w:t>
      </w:r>
      <w:r w:rsidR="00465FA0" w:rsidRPr="00CE2A30">
        <w:rPr>
          <w:rFonts w:ascii="Verdana" w:hAnsi="Verdana"/>
          <w:sz w:val="18"/>
          <w:szCs w:val="18"/>
        </w:rPr>
        <w:t xml:space="preserve">elk scherm in </w:t>
      </w:r>
      <w:r w:rsidRPr="00CE2A30">
        <w:rPr>
          <w:rFonts w:ascii="Verdana" w:hAnsi="Verdana"/>
          <w:sz w:val="18"/>
          <w:szCs w:val="18"/>
        </w:rPr>
        <w:t>deze ruimte beschikbaar</w:t>
      </w:r>
      <w:r w:rsidR="00465FA0" w:rsidRPr="00CE2A30">
        <w:rPr>
          <w:rFonts w:ascii="Verdana" w:hAnsi="Verdana"/>
          <w:sz w:val="18"/>
          <w:szCs w:val="18"/>
        </w:rPr>
        <w:t>;</w:t>
      </w:r>
    </w:p>
    <w:p w14:paraId="62BCF6BB" w14:textId="77777777" w:rsidR="00DE42D4" w:rsidRPr="00CE2A30" w:rsidRDefault="00DE42D4" w:rsidP="00D82FF5">
      <w:pPr>
        <w:pStyle w:val="Lijstalinea"/>
        <w:numPr>
          <w:ilvl w:val="0"/>
          <w:numId w:val="10"/>
        </w:numPr>
        <w:rPr>
          <w:rFonts w:ascii="Verdana" w:hAnsi="Verdana"/>
          <w:sz w:val="18"/>
          <w:szCs w:val="18"/>
        </w:rPr>
      </w:pPr>
      <w:r w:rsidRPr="00CE2A30">
        <w:rPr>
          <w:rFonts w:ascii="Verdana" w:hAnsi="Verdana"/>
          <w:sz w:val="18"/>
          <w:szCs w:val="18"/>
        </w:rPr>
        <w:t>Om gebruik te maken van de multiwindow processoren als deze beschikbaar zijn (gebruik vanuit ruimte 0.08 gaat voor 0.07);</w:t>
      </w:r>
    </w:p>
    <w:p w14:paraId="065247BE" w14:textId="38F73DB1" w:rsidR="00DE42D4" w:rsidRPr="00CE2A30" w:rsidRDefault="00DE42D4" w:rsidP="00D82FF5">
      <w:pPr>
        <w:pStyle w:val="Lijstalinea"/>
        <w:numPr>
          <w:ilvl w:val="0"/>
          <w:numId w:val="10"/>
        </w:numPr>
        <w:rPr>
          <w:rFonts w:ascii="Verdana" w:hAnsi="Verdana"/>
          <w:sz w:val="18"/>
          <w:szCs w:val="18"/>
        </w:rPr>
      </w:pPr>
      <w:r w:rsidRPr="00CE2A30">
        <w:rPr>
          <w:rFonts w:ascii="Verdana" w:hAnsi="Verdana"/>
          <w:sz w:val="18"/>
          <w:szCs w:val="18"/>
        </w:rPr>
        <w:t>Om gebruik te maken van de beelden van de applicatie PC’s waarbij in de bediening kan worden aangegeven middels d</w:t>
      </w:r>
      <w:r w:rsidR="00FB64A3" w:rsidRPr="00CE2A30">
        <w:rPr>
          <w:rFonts w:ascii="Verdana" w:hAnsi="Verdana"/>
          <w:sz w:val="18"/>
          <w:szCs w:val="18"/>
        </w:rPr>
        <w:t>r</w:t>
      </w:r>
      <w:r w:rsidRPr="00CE2A30">
        <w:rPr>
          <w:rFonts w:ascii="Verdana" w:hAnsi="Verdana"/>
          <w:sz w:val="18"/>
          <w:szCs w:val="18"/>
        </w:rPr>
        <w:t>ag and drop of de in de ruimte aanwezige muis en toetsenbord (onderdeel van de Inschrijving) gekoppeld dienen te worden met deze PC om zo invloed uit te kunnen oefenen over de getoonde content;</w:t>
      </w:r>
    </w:p>
    <w:p w14:paraId="1D96F567" w14:textId="77777777" w:rsidR="00DE42D4" w:rsidRPr="00CE2A30" w:rsidRDefault="00DE42D4" w:rsidP="00D82FF5">
      <w:pPr>
        <w:pStyle w:val="Lijstalinea"/>
        <w:numPr>
          <w:ilvl w:val="0"/>
          <w:numId w:val="10"/>
        </w:numPr>
        <w:rPr>
          <w:rFonts w:ascii="Verdana" w:hAnsi="Verdana"/>
          <w:sz w:val="18"/>
          <w:szCs w:val="18"/>
        </w:rPr>
      </w:pPr>
      <w:r w:rsidRPr="00CE2A30">
        <w:rPr>
          <w:rFonts w:ascii="Verdana" w:hAnsi="Verdana"/>
          <w:sz w:val="18"/>
          <w:szCs w:val="18"/>
        </w:rPr>
        <w:t>Gebruik te maken van de HDMI to USB conversie om een willekeurige stream te gebruiken als input (camera en microfoon) voor een SfB call via een op een laptop geinstalleerde soft codec. Hiermee kan dus gebruik gemaakt worden van de cameras en microfoons in de ruimte maar kan ook bijvoorbeeld een stream van een applicatie PC gebruikt worden of zelf de output van de multiwindow processor;</w:t>
      </w:r>
    </w:p>
    <w:p w14:paraId="43513ECB" w14:textId="0006760A" w:rsidR="00DE42D4" w:rsidRPr="00CE2A30" w:rsidRDefault="00DE42D4" w:rsidP="00D82FF5">
      <w:pPr>
        <w:pStyle w:val="Lijstalinea"/>
        <w:numPr>
          <w:ilvl w:val="0"/>
          <w:numId w:val="10"/>
        </w:numPr>
        <w:rPr>
          <w:rFonts w:ascii="Verdana" w:hAnsi="Verdana"/>
          <w:sz w:val="18"/>
          <w:szCs w:val="18"/>
        </w:rPr>
      </w:pPr>
      <w:r w:rsidRPr="00CE2A30">
        <w:rPr>
          <w:rFonts w:ascii="Verdana" w:hAnsi="Verdana"/>
          <w:sz w:val="18"/>
          <w:szCs w:val="18"/>
        </w:rPr>
        <w:t xml:space="preserve">Om gebruik te maken van de </w:t>
      </w:r>
      <w:r w:rsidR="00E06FB3" w:rsidRPr="00CE2A30">
        <w:rPr>
          <w:rFonts w:ascii="Verdana" w:hAnsi="Verdana"/>
          <w:sz w:val="18"/>
          <w:szCs w:val="18"/>
        </w:rPr>
        <w:t xml:space="preserve">videoconference codec met elke op het netwerk beschikbare stream als input </w:t>
      </w:r>
      <w:r w:rsidR="00650281" w:rsidRPr="00CE2A30">
        <w:rPr>
          <w:rFonts w:ascii="Verdana" w:hAnsi="Verdana"/>
          <w:sz w:val="18"/>
          <w:szCs w:val="18"/>
        </w:rPr>
        <w:t xml:space="preserve">(inclusief de output van de multiwindow processor) </w:t>
      </w:r>
      <w:r w:rsidR="00E06FB3" w:rsidRPr="00CE2A30">
        <w:rPr>
          <w:rFonts w:ascii="Verdana" w:hAnsi="Verdana"/>
          <w:sz w:val="18"/>
          <w:szCs w:val="18"/>
        </w:rPr>
        <w:t>en weer te geven op beide scherm</w:t>
      </w:r>
      <w:r w:rsidR="00FB64A3" w:rsidRPr="00CE2A30">
        <w:rPr>
          <w:rFonts w:ascii="Verdana" w:hAnsi="Verdana"/>
          <w:sz w:val="18"/>
          <w:szCs w:val="18"/>
        </w:rPr>
        <w:t>en</w:t>
      </w:r>
      <w:r w:rsidR="00E06FB3" w:rsidRPr="00CE2A30">
        <w:rPr>
          <w:rFonts w:ascii="Verdana" w:hAnsi="Verdana"/>
          <w:sz w:val="18"/>
          <w:szCs w:val="18"/>
        </w:rPr>
        <w:t xml:space="preserve"> in 0.07 voor de output</w:t>
      </w:r>
      <w:r w:rsidR="00650281" w:rsidRPr="00CE2A30">
        <w:rPr>
          <w:rFonts w:ascii="Verdana" w:hAnsi="Verdana"/>
          <w:sz w:val="18"/>
          <w:szCs w:val="18"/>
        </w:rPr>
        <w:t>;</w:t>
      </w:r>
    </w:p>
    <w:p w14:paraId="1EE2CB70" w14:textId="77777777" w:rsidR="00746EA4" w:rsidRPr="00CE2A30" w:rsidRDefault="00746EA4" w:rsidP="00D82FF5">
      <w:pPr>
        <w:pStyle w:val="Lijstalinea"/>
        <w:numPr>
          <w:ilvl w:val="0"/>
          <w:numId w:val="10"/>
        </w:numPr>
        <w:rPr>
          <w:rFonts w:ascii="Verdana" w:hAnsi="Verdana"/>
          <w:sz w:val="18"/>
          <w:szCs w:val="18"/>
        </w:rPr>
      </w:pPr>
      <w:r w:rsidRPr="00CE2A30">
        <w:rPr>
          <w:rFonts w:ascii="Verdana" w:hAnsi="Verdana"/>
          <w:sz w:val="18"/>
          <w:szCs w:val="18"/>
        </w:rPr>
        <w:t>Om mee te kijken en luisteren met zowel bronnen als camera beelden en audio uit 0.08 (met uitzondering van de bron Radio/TV/Teletext en het meekijken met een videovergadering). Voorwaarde hierbij is dat vanuit de betreffende ruimtes de bronnen beschikbaar gesteld zijn om te delen.</w:t>
      </w:r>
    </w:p>
    <w:p w14:paraId="7DA34B6B" w14:textId="77777777" w:rsidR="00F7759E" w:rsidRPr="00A76D41" w:rsidRDefault="00F7759E">
      <w:pPr>
        <w:rPr>
          <w:rFonts w:ascii="Verdana" w:hAnsi="Verdana"/>
        </w:rPr>
      </w:pPr>
    </w:p>
    <w:p w14:paraId="7C914FDD" w14:textId="77777777" w:rsidR="00F7759E" w:rsidRPr="00A76D41" w:rsidRDefault="00F7759E">
      <w:pPr>
        <w:rPr>
          <w:rFonts w:ascii="Verdana" w:hAnsi="Verdana"/>
        </w:rPr>
      </w:pPr>
      <w:r w:rsidRPr="00A76D41">
        <w:rPr>
          <w:rFonts w:ascii="Verdana" w:hAnsi="Verdana"/>
        </w:rPr>
        <w:br w:type="page"/>
      </w:r>
    </w:p>
    <w:p w14:paraId="6DB1C532" w14:textId="77777777" w:rsidR="00F7759E" w:rsidRPr="00455166" w:rsidRDefault="0099089E" w:rsidP="0099089E">
      <w:pPr>
        <w:pStyle w:val="Kop2"/>
        <w:rPr>
          <w:rFonts w:ascii="Verdana" w:hAnsi="Verdana"/>
          <w:b/>
          <w:color w:val="auto"/>
          <w:sz w:val="22"/>
          <w:szCs w:val="22"/>
        </w:rPr>
      </w:pPr>
      <w:bookmarkStart w:id="78" w:name="_Toc16861934"/>
      <w:r w:rsidRPr="00455166">
        <w:rPr>
          <w:rFonts w:ascii="Verdana" w:hAnsi="Verdana"/>
          <w:b/>
          <w:color w:val="auto"/>
          <w:sz w:val="22"/>
          <w:szCs w:val="22"/>
        </w:rPr>
        <w:lastRenderedPageBreak/>
        <w:t xml:space="preserve">Ruimte </w:t>
      </w:r>
      <w:r w:rsidR="00F7759E" w:rsidRPr="00455166">
        <w:rPr>
          <w:rFonts w:ascii="Verdana" w:hAnsi="Verdana"/>
          <w:b/>
          <w:color w:val="auto"/>
          <w:sz w:val="22"/>
          <w:szCs w:val="22"/>
        </w:rPr>
        <w:t>0.08</w:t>
      </w:r>
      <w:bookmarkEnd w:id="78"/>
    </w:p>
    <w:p w14:paraId="57E70F5E" w14:textId="77777777" w:rsidR="0099089E" w:rsidRPr="00A76D41" w:rsidRDefault="0099089E">
      <w:pPr>
        <w:rPr>
          <w:rFonts w:ascii="Verdana" w:hAnsi="Verdana"/>
        </w:rPr>
      </w:pPr>
    </w:p>
    <w:p w14:paraId="56455AE5" w14:textId="77777777" w:rsidR="0099089E" w:rsidRPr="00455166" w:rsidRDefault="0099089E" w:rsidP="0099089E">
      <w:pPr>
        <w:pStyle w:val="Kop3"/>
        <w:rPr>
          <w:rFonts w:ascii="Verdana" w:hAnsi="Verdana"/>
          <w:b/>
          <w:color w:val="auto"/>
          <w:sz w:val="20"/>
          <w:szCs w:val="20"/>
        </w:rPr>
      </w:pPr>
      <w:bookmarkStart w:id="79" w:name="_Toc16861935"/>
      <w:r w:rsidRPr="00455166">
        <w:rPr>
          <w:rFonts w:ascii="Verdana" w:hAnsi="Verdana"/>
          <w:b/>
          <w:color w:val="auto"/>
          <w:sz w:val="20"/>
          <w:szCs w:val="20"/>
        </w:rPr>
        <w:t>Weergave beeld</w:t>
      </w:r>
      <w:bookmarkEnd w:id="79"/>
    </w:p>
    <w:p w14:paraId="3DBCE38D" w14:textId="77777777" w:rsidR="0099089E" w:rsidRPr="00455166" w:rsidRDefault="0099089E" w:rsidP="0099089E">
      <w:pPr>
        <w:rPr>
          <w:rFonts w:ascii="Verdana" w:hAnsi="Verdana"/>
          <w:sz w:val="18"/>
          <w:szCs w:val="18"/>
        </w:rPr>
      </w:pPr>
      <w:r w:rsidRPr="00455166">
        <w:rPr>
          <w:rFonts w:ascii="Verdana" w:hAnsi="Verdana"/>
          <w:sz w:val="18"/>
          <w:szCs w:val="18"/>
        </w:rPr>
        <w:t xml:space="preserve">Voor de weergave van beeld geldt dat er een videowall </w:t>
      </w:r>
      <w:r w:rsidR="0039743E" w:rsidRPr="00455166">
        <w:rPr>
          <w:rFonts w:ascii="Verdana" w:hAnsi="Verdana"/>
          <w:sz w:val="18"/>
          <w:szCs w:val="18"/>
        </w:rPr>
        <w:t xml:space="preserve">(4 bij 2) </w:t>
      </w:r>
      <w:r w:rsidRPr="00455166">
        <w:rPr>
          <w:rFonts w:ascii="Verdana" w:hAnsi="Verdana"/>
          <w:sz w:val="18"/>
          <w:szCs w:val="18"/>
        </w:rPr>
        <w:t>opgebouwd moet worden in een aparte voorzetwand (onderdeel van de Inschrijving). De voorzetwand moet voldoende ruimte bieden aan de AV componenten, audioweergave en losse HDMI inputs. Verder geldt:</w:t>
      </w:r>
    </w:p>
    <w:p w14:paraId="12726254" w14:textId="77777777" w:rsidR="0099089E" w:rsidRPr="00455166" w:rsidRDefault="0099089E" w:rsidP="00D82FF5">
      <w:pPr>
        <w:pStyle w:val="Lijstalinea"/>
        <w:numPr>
          <w:ilvl w:val="0"/>
          <w:numId w:val="9"/>
        </w:numPr>
        <w:rPr>
          <w:rFonts w:ascii="Verdana" w:hAnsi="Verdana"/>
          <w:sz w:val="18"/>
          <w:szCs w:val="18"/>
        </w:rPr>
      </w:pPr>
      <w:r w:rsidRPr="00455166">
        <w:rPr>
          <w:rFonts w:ascii="Verdana" w:hAnsi="Verdana"/>
          <w:sz w:val="18"/>
          <w:szCs w:val="18"/>
        </w:rPr>
        <w:t>De schermen moeten via een front service oplossing bevestigd worden zodat bij onderhoud niet de gehele videowall gedemonteerd hoeft te worden;</w:t>
      </w:r>
    </w:p>
    <w:p w14:paraId="4932FCA4" w14:textId="77777777" w:rsidR="0099089E" w:rsidRPr="00455166" w:rsidRDefault="0099089E" w:rsidP="00D82FF5">
      <w:pPr>
        <w:pStyle w:val="Lijstalinea"/>
        <w:numPr>
          <w:ilvl w:val="0"/>
          <w:numId w:val="9"/>
        </w:numPr>
        <w:rPr>
          <w:rFonts w:ascii="Verdana" w:hAnsi="Verdana"/>
          <w:sz w:val="18"/>
          <w:szCs w:val="18"/>
        </w:rPr>
      </w:pPr>
      <w:r w:rsidRPr="00455166">
        <w:rPr>
          <w:rFonts w:ascii="Verdana" w:hAnsi="Verdana"/>
          <w:sz w:val="18"/>
          <w:szCs w:val="18"/>
        </w:rPr>
        <w:t>De schermen moeten qua calibratie op elkaar zijn afgestemd en achteraf eenvoudig opniew gecalibreerd kunnen worden;</w:t>
      </w:r>
    </w:p>
    <w:p w14:paraId="44130E66" w14:textId="77777777" w:rsidR="0099089E" w:rsidRPr="00455166" w:rsidRDefault="0099089E" w:rsidP="00D82FF5">
      <w:pPr>
        <w:pStyle w:val="Lijstalinea"/>
        <w:numPr>
          <w:ilvl w:val="0"/>
          <w:numId w:val="9"/>
        </w:numPr>
        <w:rPr>
          <w:rFonts w:ascii="Verdana" w:hAnsi="Verdana"/>
          <w:sz w:val="18"/>
          <w:szCs w:val="18"/>
        </w:rPr>
      </w:pPr>
      <w:r w:rsidRPr="00455166">
        <w:rPr>
          <w:rFonts w:ascii="Verdana" w:hAnsi="Verdana"/>
          <w:sz w:val="18"/>
          <w:szCs w:val="18"/>
        </w:rPr>
        <w:t xml:space="preserve">De schermen mogen een gecombineerde bezel hebben van maximaal </w:t>
      </w:r>
      <w:r w:rsidR="00064DD9" w:rsidRPr="00455166">
        <w:rPr>
          <w:rFonts w:ascii="Verdana" w:hAnsi="Verdana"/>
          <w:sz w:val="18"/>
          <w:szCs w:val="18"/>
        </w:rPr>
        <w:t>5,5</w:t>
      </w:r>
      <w:r w:rsidRPr="00455166">
        <w:rPr>
          <w:rFonts w:ascii="Verdana" w:hAnsi="Verdana"/>
          <w:sz w:val="18"/>
          <w:szCs w:val="18"/>
        </w:rPr>
        <w:t xml:space="preserve"> mm;</w:t>
      </w:r>
    </w:p>
    <w:p w14:paraId="2A1C2B55" w14:textId="77777777" w:rsidR="0099089E" w:rsidRPr="00455166" w:rsidRDefault="0099089E" w:rsidP="00D82FF5">
      <w:pPr>
        <w:pStyle w:val="Lijstalinea"/>
        <w:numPr>
          <w:ilvl w:val="0"/>
          <w:numId w:val="9"/>
        </w:numPr>
        <w:rPr>
          <w:rFonts w:ascii="Verdana" w:hAnsi="Verdana"/>
          <w:sz w:val="18"/>
          <w:szCs w:val="18"/>
        </w:rPr>
      </w:pPr>
      <w:r w:rsidRPr="00455166">
        <w:rPr>
          <w:rFonts w:ascii="Verdana" w:hAnsi="Verdana"/>
          <w:sz w:val="18"/>
          <w:szCs w:val="18"/>
        </w:rPr>
        <w:t xml:space="preserve">De schermen moeten gemonteerd worden met de onderrand van de videowall op </w:t>
      </w:r>
      <w:r w:rsidR="004A027E" w:rsidRPr="00455166">
        <w:rPr>
          <w:rFonts w:ascii="Verdana" w:hAnsi="Verdana"/>
          <w:sz w:val="18"/>
          <w:szCs w:val="18"/>
        </w:rPr>
        <w:t xml:space="preserve">125 </w:t>
      </w:r>
      <w:r w:rsidRPr="00455166">
        <w:rPr>
          <w:rFonts w:ascii="Verdana" w:hAnsi="Verdana"/>
          <w:sz w:val="18"/>
          <w:szCs w:val="18"/>
        </w:rPr>
        <w:t>cm boven de vloer;</w:t>
      </w:r>
    </w:p>
    <w:p w14:paraId="15B73246" w14:textId="77777777" w:rsidR="0099089E" w:rsidRPr="00455166" w:rsidRDefault="0099089E" w:rsidP="00D82FF5">
      <w:pPr>
        <w:pStyle w:val="Lijstalinea"/>
        <w:numPr>
          <w:ilvl w:val="0"/>
          <w:numId w:val="9"/>
        </w:numPr>
        <w:rPr>
          <w:rFonts w:ascii="Verdana" w:hAnsi="Verdana"/>
          <w:sz w:val="18"/>
          <w:szCs w:val="18"/>
        </w:rPr>
      </w:pPr>
      <w:r w:rsidRPr="00455166">
        <w:rPr>
          <w:rFonts w:ascii="Verdana" w:hAnsi="Verdana" w:cstheme="minorHAnsi"/>
          <w:sz w:val="18"/>
          <w:szCs w:val="18"/>
          <w:lang w:bidi="en-US"/>
        </w:rPr>
        <w:t>De schermen moeten aangestuurd worden via RS232 en/of IP;</w:t>
      </w:r>
    </w:p>
    <w:p w14:paraId="30106B77" w14:textId="77777777" w:rsidR="0099089E" w:rsidRPr="00455166" w:rsidRDefault="0099089E" w:rsidP="00D82FF5">
      <w:pPr>
        <w:pStyle w:val="Lijstalinea"/>
        <w:numPr>
          <w:ilvl w:val="0"/>
          <w:numId w:val="9"/>
        </w:numPr>
        <w:rPr>
          <w:rFonts w:ascii="Verdana" w:hAnsi="Verdana"/>
          <w:sz w:val="18"/>
          <w:szCs w:val="18"/>
        </w:rPr>
      </w:pPr>
      <w:r w:rsidRPr="00455166">
        <w:rPr>
          <w:rFonts w:ascii="Verdana" w:hAnsi="Verdana" w:cstheme="minorHAnsi"/>
          <w:sz w:val="18"/>
          <w:szCs w:val="18"/>
          <w:lang w:bidi="en-US"/>
        </w:rPr>
        <w:t>Elk scherm moet voorzien zijn van een eigen decoder waarbij de decoders in feite de videowall processor vormen;</w:t>
      </w:r>
    </w:p>
    <w:p w14:paraId="00F78B60" w14:textId="77777777" w:rsidR="004A027E" w:rsidRPr="00455166" w:rsidRDefault="0099089E" w:rsidP="00D82FF5">
      <w:pPr>
        <w:pStyle w:val="Lijstalinea"/>
        <w:numPr>
          <w:ilvl w:val="0"/>
          <w:numId w:val="9"/>
        </w:numPr>
        <w:rPr>
          <w:rFonts w:ascii="Verdana" w:hAnsi="Verdana"/>
          <w:sz w:val="18"/>
          <w:szCs w:val="18"/>
        </w:rPr>
      </w:pPr>
      <w:r w:rsidRPr="00455166">
        <w:rPr>
          <w:rFonts w:ascii="Verdana" w:hAnsi="Verdana"/>
          <w:sz w:val="18"/>
          <w:szCs w:val="18"/>
        </w:rPr>
        <w:t xml:space="preserve">De schermen zijn non touch en </w:t>
      </w:r>
      <w:r w:rsidR="00064DD9" w:rsidRPr="00455166">
        <w:rPr>
          <w:rFonts w:ascii="Verdana" w:hAnsi="Verdana"/>
          <w:sz w:val="18"/>
          <w:szCs w:val="18"/>
        </w:rPr>
        <w:t xml:space="preserve">46 </w:t>
      </w:r>
      <w:r w:rsidRPr="00455166">
        <w:rPr>
          <w:rFonts w:ascii="Verdana" w:hAnsi="Verdana"/>
          <w:sz w:val="18"/>
          <w:szCs w:val="18"/>
        </w:rPr>
        <w:t>inch videowall schermen</w:t>
      </w:r>
      <w:r w:rsidR="00556568" w:rsidRPr="00455166">
        <w:rPr>
          <w:rFonts w:ascii="Verdana" w:hAnsi="Verdana"/>
          <w:sz w:val="18"/>
          <w:szCs w:val="18"/>
        </w:rPr>
        <w:t xml:space="preserve"> met een contrast ratio van min. 4000:1 en een lichtopbrengst van minimaal  400 cd/m2</w:t>
      </w:r>
      <w:r w:rsidR="004A027E" w:rsidRPr="00455166">
        <w:rPr>
          <w:rFonts w:ascii="Verdana" w:hAnsi="Verdana"/>
          <w:sz w:val="18"/>
          <w:szCs w:val="18"/>
        </w:rPr>
        <w:t>;</w:t>
      </w:r>
    </w:p>
    <w:p w14:paraId="33AA9EDE" w14:textId="77777777" w:rsidR="00064DD9" w:rsidRPr="00455166" w:rsidRDefault="004A027E" w:rsidP="00D82FF5">
      <w:pPr>
        <w:pStyle w:val="Lijstalinea"/>
        <w:numPr>
          <w:ilvl w:val="0"/>
          <w:numId w:val="9"/>
        </w:numPr>
        <w:rPr>
          <w:rFonts w:ascii="Verdana" w:hAnsi="Verdana"/>
          <w:sz w:val="18"/>
          <w:szCs w:val="18"/>
        </w:rPr>
      </w:pPr>
      <w:r w:rsidRPr="00455166">
        <w:rPr>
          <w:rFonts w:ascii="Verdana" w:hAnsi="Verdana"/>
          <w:sz w:val="18"/>
          <w:szCs w:val="18"/>
        </w:rPr>
        <w:t>Indien U van mening bent dat op een wandbreedte van 500 cm het mogelijk is 4 bij 2 schermen van 55 inch te realiseren met een gecombineerde bezel tussen de schermen van max 2 mm dan deze graag als optie meenemen inclusief bijbehorernde montagebeugels.</w:t>
      </w:r>
    </w:p>
    <w:p w14:paraId="339D7EF2" w14:textId="77777777" w:rsidR="0099089E" w:rsidRPr="00455166" w:rsidRDefault="0099089E" w:rsidP="0099089E">
      <w:pPr>
        <w:pStyle w:val="Kop3"/>
        <w:rPr>
          <w:rFonts w:ascii="Verdana" w:hAnsi="Verdana"/>
          <w:b/>
          <w:color w:val="auto"/>
          <w:sz w:val="20"/>
          <w:szCs w:val="20"/>
        </w:rPr>
      </w:pPr>
      <w:bookmarkStart w:id="80" w:name="_Toc16861936"/>
      <w:r w:rsidRPr="00455166">
        <w:rPr>
          <w:rFonts w:ascii="Verdana" w:hAnsi="Verdana"/>
          <w:b/>
          <w:color w:val="auto"/>
          <w:sz w:val="20"/>
          <w:szCs w:val="20"/>
        </w:rPr>
        <w:t>Weergave Audio</w:t>
      </w:r>
      <w:bookmarkEnd w:id="80"/>
    </w:p>
    <w:p w14:paraId="3C1BD627" w14:textId="77777777" w:rsidR="0099089E" w:rsidRPr="00455166" w:rsidRDefault="0099089E" w:rsidP="0099089E">
      <w:pPr>
        <w:rPr>
          <w:rFonts w:ascii="Verdana" w:hAnsi="Verdana"/>
          <w:sz w:val="18"/>
          <w:szCs w:val="18"/>
        </w:rPr>
      </w:pPr>
      <w:r w:rsidRPr="00455166">
        <w:rPr>
          <w:rFonts w:ascii="Verdana" w:hAnsi="Verdana"/>
          <w:sz w:val="18"/>
          <w:szCs w:val="18"/>
        </w:rPr>
        <w:t>Voor de weergave van audio dient er een speakeroplossing gerealiseerd te worden die:</w:t>
      </w:r>
    </w:p>
    <w:p w14:paraId="12F37C43" w14:textId="77777777" w:rsidR="0099089E" w:rsidRPr="00455166" w:rsidRDefault="0099089E" w:rsidP="00D82FF5">
      <w:pPr>
        <w:pStyle w:val="Lijstalinea"/>
        <w:numPr>
          <w:ilvl w:val="0"/>
          <w:numId w:val="8"/>
        </w:numPr>
        <w:rPr>
          <w:rFonts w:ascii="Verdana" w:hAnsi="Verdana"/>
          <w:sz w:val="18"/>
          <w:szCs w:val="18"/>
        </w:rPr>
      </w:pPr>
      <w:r w:rsidRPr="00455166">
        <w:rPr>
          <w:rFonts w:ascii="Verdana" w:hAnsi="Verdana"/>
          <w:sz w:val="18"/>
          <w:szCs w:val="18"/>
        </w:rPr>
        <w:t>Direct op de versterker is/zijn aangesloten;</w:t>
      </w:r>
    </w:p>
    <w:p w14:paraId="21F2C94B" w14:textId="77777777" w:rsidR="0099089E" w:rsidRPr="00455166" w:rsidRDefault="0099089E" w:rsidP="00D82FF5">
      <w:pPr>
        <w:pStyle w:val="Lijstalinea"/>
        <w:numPr>
          <w:ilvl w:val="0"/>
          <w:numId w:val="8"/>
        </w:numPr>
        <w:rPr>
          <w:rFonts w:ascii="Verdana" w:hAnsi="Verdana"/>
          <w:sz w:val="18"/>
          <w:szCs w:val="18"/>
        </w:rPr>
      </w:pPr>
      <w:r w:rsidRPr="00455166">
        <w:rPr>
          <w:rFonts w:ascii="Verdana" w:hAnsi="Verdana"/>
          <w:sz w:val="18"/>
          <w:szCs w:val="18"/>
        </w:rPr>
        <w:t>Mono geluid weergeeft;</w:t>
      </w:r>
    </w:p>
    <w:p w14:paraId="7A210980" w14:textId="77777777" w:rsidR="0099089E" w:rsidRPr="00455166" w:rsidRDefault="0099089E" w:rsidP="00D82FF5">
      <w:pPr>
        <w:pStyle w:val="Lijstalinea"/>
        <w:numPr>
          <w:ilvl w:val="0"/>
          <w:numId w:val="8"/>
        </w:numPr>
        <w:rPr>
          <w:rFonts w:ascii="Verdana" w:hAnsi="Verdana"/>
          <w:sz w:val="18"/>
          <w:szCs w:val="18"/>
        </w:rPr>
      </w:pPr>
      <w:r w:rsidRPr="00455166">
        <w:rPr>
          <w:rFonts w:ascii="Verdana" w:hAnsi="Verdana"/>
          <w:sz w:val="18"/>
          <w:szCs w:val="18"/>
        </w:rPr>
        <w:t>Audio los van video/beeld kan weergeven (en dus ook een andere audiostream dan videobeeld kan weergeven);</w:t>
      </w:r>
    </w:p>
    <w:p w14:paraId="607669BC" w14:textId="77777777" w:rsidR="0099089E" w:rsidRPr="00455166" w:rsidRDefault="0099089E" w:rsidP="00D82FF5">
      <w:pPr>
        <w:pStyle w:val="Lijstalinea"/>
        <w:numPr>
          <w:ilvl w:val="0"/>
          <w:numId w:val="8"/>
        </w:numPr>
        <w:rPr>
          <w:rFonts w:ascii="Verdana" w:hAnsi="Verdana" w:cstheme="minorHAnsi"/>
          <w:sz w:val="18"/>
          <w:szCs w:val="18"/>
        </w:rPr>
      </w:pPr>
      <w:r w:rsidRPr="00455166">
        <w:rPr>
          <w:rFonts w:ascii="Verdana" w:hAnsi="Verdana"/>
          <w:sz w:val="18"/>
          <w:szCs w:val="18"/>
        </w:rPr>
        <w:t xml:space="preserve">Een STI van minimaal 0.7 geeft bij een geluidsdruk van </w:t>
      </w:r>
      <w:r w:rsidRPr="00455166">
        <w:rPr>
          <w:rFonts w:ascii="Verdana" w:hAnsi="Verdana" w:cstheme="minorHAnsi"/>
          <w:sz w:val="18"/>
          <w:szCs w:val="18"/>
        </w:rPr>
        <w:t>60 - 85 dB(A), zonder hoorbare vervorming;</w:t>
      </w:r>
    </w:p>
    <w:p w14:paraId="39C3436A" w14:textId="77777777" w:rsidR="0099089E" w:rsidRPr="00455166" w:rsidRDefault="0099089E" w:rsidP="00D82FF5">
      <w:pPr>
        <w:pStyle w:val="Lijstalinea"/>
        <w:numPr>
          <w:ilvl w:val="0"/>
          <w:numId w:val="8"/>
        </w:numPr>
        <w:rPr>
          <w:rFonts w:ascii="Verdana" w:hAnsi="Verdana"/>
          <w:sz w:val="18"/>
          <w:szCs w:val="18"/>
        </w:rPr>
      </w:pPr>
      <w:r w:rsidRPr="00455166">
        <w:rPr>
          <w:rFonts w:ascii="Verdana" w:hAnsi="Verdana" w:cstheme="minorHAnsi"/>
          <w:sz w:val="18"/>
          <w:szCs w:val="18"/>
        </w:rPr>
        <w:t>Minimaal de range 75 Hz. Tot 20 kHz. +/- 3 dB bestrijkt;</w:t>
      </w:r>
    </w:p>
    <w:p w14:paraId="12FE057D" w14:textId="77777777" w:rsidR="0099089E" w:rsidRPr="00455166" w:rsidRDefault="0099089E" w:rsidP="00D82FF5">
      <w:pPr>
        <w:pStyle w:val="Lijstalinea"/>
        <w:numPr>
          <w:ilvl w:val="0"/>
          <w:numId w:val="8"/>
        </w:numPr>
        <w:rPr>
          <w:rFonts w:ascii="Verdana" w:hAnsi="Verdana"/>
          <w:sz w:val="18"/>
          <w:szCs w:val="18"/>
        </w:rPr>
      </w:pPr>
      <w:r w:rsidRPr="00455166">
        <w:rPr>
          <w:rFonts w:ascii="Verdana" w:hAnsi="Verdana" w:cstheme="minorHAnsi"/>
          <w:sz w:val="18"/>
          <w:szCs w:val="18"/>
        </w:rPr>
        <w:t>Ingebouwd wordt in de voorzetwand</w:t>
      </w:r>
    </w:p>
    <w:p w14:paraId="362546EE" w14:textId="77777777" w:rsidR="0099089E" w:rsidRPr="00455166" w:rsidRDefault="0099089E" w:rsidP="0099089E">
      <w:pPr>
        <w:pStyle w:val="Kop3"/>
        <w:rPr>
          <w:rFonts w:ascii="Verdana" w:hAnsi="Verdana"/>
          <w:b/>
          <w:color w:val="auto"/>
          <w:sz w:val="20"/>
          <w:szCs w:val="20"/>
        </w:rPr>
      </w:pPr>
      <w:bookmarkStart w:id="81" w:name="_Toc16861937"/>
      <w:r w:rsidRPr="00455166">
        <w:rPr>
          <w:rFonts w:ascii="Verdana" w:hAnsi="Verdana"/>
          <w:b/>
          <w:color w:val="auto"/>
          <w:sz w:val="20"/>
          <w:szCs w:val="20"/>
        </w:rPr>
        <w:t>Bediening</w:t>
      </w:r>
      <w:bookmarkEnd w:id="81"/>
    </w:p>
    <w:p w14:paraId="4F1EECFB" w14:textId="5D6E082F" w:rsidR="0099089E" w:rsidRPr="00455166" w:rsidRDefault="0099089E" w:rsidP="0099089E">
      <w:pPr>
        <w:rPr>
          <w:rFonts w:ascii="Verdana" w:hAnsi="Verdana"/>
          <w:sz w:val="18"/>
          <w:szCs w:val="18"/>
        </w:rPr>
      </w:pPr>
      <w:r w:rsidRPr="00455166">
        <w:rPr>
          <w:rFonts w:ascii="Verdana" w:hAnsi="Verdana"/>
          <w:sz w:val="18"/>
          <w:szCs w:val="18"/>
        </w:rPr>
        <w:t xml:space="preserve">In de ruimte moet een tabletop bedienpaneel aanwezig zijn op </w:t>
      </w:r>
      <w:r w:rsidR="00BF7976" w:rsidRPr="00455166">
        <w:rPr>
          <w:rFonts w:ascii="Verdana" w:hAnsi="Verdana"/>
          <w:sz w:val="18"/>
          <w:szCs w:val="18"/>
        </w:rPr>
        <w:t xml:space="preserve">et cluster van 3 werkplekken </w:t>
      </w:r>
      <w:r w:rsidR="004A027E" w:rsidRPr="00455166">
        <w:rPr>
          <w:rFonts w:ascii="Verdana" w:hAnsi="Verdana"/>
          <w:sz w:val="18"/>
          <w:szCs w:val="18"/>
        </w:rPr>
        <w:t xml:space="preserve">op de ICO desk </w:t>
      </w:r>
      <w:r w:rsidR="00BF7976" w:rsidRPr="00455166">
        <w:rPr>
          <w:rFonts w:ascii="Verdana" w:hAnsi="Verdana"/>
          <w:sz w:val="18"/>
          <w:szCs w:val="18"/>
        </w:rPr>
        <w:t>voor de videowall</w:t>
      </w:r>
      <w:r w:rsidRPr="00455166">
        <w:rPr>
          <w:rFonts w:ascii="Verdana" w:hAnsi="Verdana"/>
          <w:sz w:val="18"/>
          <w:szCs w:val="18"/>
        </w:rPr>
        <w:t xml:space="preserve"> (bedraad) om de bron te selecteren (audio en video apart), zender te wijzigen, teletext pagina op te roepen en te veranderen en het volume te regelen (harder/zachter/mute) conform de eisen zoals aangegeven bij de user interface eisen.</w:t>
      </w:r>
    </w:p>
    <w:p w14:paraId="70762ED3" w14:textId="77777777" w:rsidR="0099089E" w:rsidRPr="00455166" w:rsidRDefault="0099089E" w:rsidP="0099089E">
      <w:pPr>
        <w:rPr>
          <w:rFonts w:ascii="Verdana" w:hAnsi="Verdana"/>
          <w:sz w:val="18"/>
          <w:szCs w:val="18"/>
        </w:rPr>
      </w:pPr>
      <w:r w:rsidRPr="00455166">
        <w:rPr>
          <w:rFonts w:ascii="Verdana" w:hAnsi="Verdana"/>
          <w:sz w:val="18"/>
          <w:szCs w:val="18"/>
        </w:rPr>
        <w:t xml:space="preserve">Het aansluitpunt voor het bedienpaneel is </w:t>
      </w:r>
      <w:r w:rsidR="00BF7976" w:rsidRPr="00455166">
        <w:rPr>
          <w:rFonts w:ascii="Verdana" w:hAnsi="Verdana"/>
          <w:sz w:val="18"/>
          <w:szCs w:val="18"/>
        </w:rPr>
        <w:t>bij de middelste werkplek</w:t>
      </w:r>
      <w:r w:rsidRPr="00455166">
        <w:rPr>
          <w:rFonts w:ascii="Verdana" w:hAnsi="Verdana"/>
          <w:sz w:val="18"/>
          <w:szCs w:val="18"/>
        </w:rPr>
        <w:t xml:space="preserve"> waarbij de lengte van de kabel lang genoeg is om deze te bedienen van de </w:t>
      </w:r>
      <w:r w:rsidR="00BF7976" w:rsidRPr="00455166">
        <w:rPr>
          <w:rFonts w:ascii="Verdana" w:hAnsi="Verdana"/>
          <w:sz w:val="18"/>
          <w:szCs w:val="18"/>
        </w:rPr>
        <w:t xml:space="preserve">beide werkplekken </w:t>
      </w:r>
      <w:r w:rsidRPr="00455166">
        <w:rPr>
          <w:rFonts w:ascii="Verdana" w:hAnsi="Verdana"/>
          <w:sz w:val="18"/>
          <w:szCs w:val="18"/>
        </w:rPr>
        <w:t>links en rechts.</w:t>
      </w:r>
    </w:p>
    <w:p w14:paraId="00EF4619" w14:textId="77777777" w:rsidR="0099089E" w:rsidRPr="00455166" w:rsidRDefault="0099089E" w:rsidP="0099089E">
      <w:pPr>
        <w:rPr>
          <w:rFonts w:ascii="Verdana" w:hAnsi="Verdana"/>
          <w:sz w:val="18"/>
          <w:szCs w:val="18"/>
        </w:rPr>
      </w:pPr>
      <w:r w:rsidRPr="00455166">
        <w:rPr>
          <w:rFonts w:ascii="Verdana" w:hAnsi="Verdana"/>
          <w:sz w:val="18"/>
          <w:szCs w:val="18"/>
        </w:rPr>
        <w:t>Tevens zal in de ruimte een visuele notificatie moeten komen die aangeeft wanneer audio en/of video gedeeld wordt buiten de ruimte zodat iedereen op de hoogte is dat de vertrouwelijkheid niet gewaarborgd is.</w:t>
      </w:r>
    </w:p>
    <w:p w14:paraId="7660E0DB" w14:textId="77777777" w:rsidR="00556568" w:rsidRPr="00455166" w:rsidRDefault="00556568">
      <w:pPr>
        <w:rPr>
          <w:rFonts w:ascii="Verdana" w:eastAsiaTheme="majorEastAsia" w:hAnsi="Verdana" w:cstheme="majorBidi"/>
          <w:color w:val="1F3763" w:themeColor="accent1" w:themeShade="7F"/>
          <w:sz w:val="18"/>
          <w:szCs w:val="18"/>
        </w:rPr>
      </w:pPr>
      <w:r w:rsidRPr="00455166">
        <w:rPr>
          <w:rFonts w:ascii="Verdana" w:hAnsi="Verdana"/>
          <w:sz w:val="18"/>
          <w:szCs w:val="18"/>
        </w:rPr>
        <w:br w:type="page"/>
      </w:r>
    </w:p>
    <w:p w14:paraId="7D9F1F1A" w14:textId="77777777" w:rsidR="0099089E" w:rsidRPr="00AE1EF3" w:rsidRDefault="0099089E" w:rsidP="0099089E">
      <w:pPr>
        <w:pStyle w:val="Kop3"/>
        <w:rPr>
          <w:rFonts w:ascii="Verdana" w:hAnsi="Verdana"/>
          <w:b/>
          <w:color w:val="auto"/>
          <w:sz w:val="20"/>
          <w:szCs w:val="20"/>
        </w:rPr>
      </w:pPr>
      <w:bookmarkStart w:id="82" w:name="_Toc16861938"/>
      <w:r w:rsidRPr="00AE1EF3">
        <w:rPr>
          <w:rFonts w:ascii="Verdana" w:hAnsi="Verdana"/>
          <w:b/>
          <w:color w:val="auto"/>
          <w:sz w:val="20"/>
          <w:szCs w:val="20"/>
        </w:rPr>
        <w:lastRenderedPageBreak/>
        <w:t>Lokale bronnen</w:t>
      </w:r>
      <w:bookmarkEnd w:id="82"/>
    </w:p>
    <w:p w14:paraId="5C792340" w14:textId="77777777" w:rsidR="00556568" w:rsidRPr="00A76D41" w:rsidRDefault="00556568" w:rsidP="0099089E">
      <w:pPr>
        <w:rPr>
          <w:rFonts w:ascii="Verdana" w:hAnsi="Verdana"/>
        </w:rPr>
      </w:pPr>
      <w:r w:rsidRPr="00A76D41">
        <w:rPr>
          <w:rFonts w:ascii="Verdana" w:hAnsi="Verdana"/>
          <w:lang w:eastAsia="nl-NL"/>
        </w:rPr>
        <w:drawing>
          <wp:anchor distT="0" distB="0" distL="114300" distR="114300" simplePos="0" relativeHeight="251662336" behindDoc="0" locked="0" layoutInCell="1" allowOverlap="1" wp14:anchorId="48D9E475" wp14:editId="6A1E433A">
            <wp:simplePos x="0" y="0"/>
            <wp:positionH relativeFrom="column">
              <wp:posOffset>2417445</wp:posOffset>
            </wp:positionH>
            <wp:positionV relativeFrom="paragraph">
              <wp:posOffset>285115</wp:posOffset>
            </wp:positionV>
            <wp:extent cx="3294380" cy="1383665"/>
            <wp:effectExtent l="0" t="0" r="1270" b="6985"/>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94380" cy="1383665"/>
                    </a:xfrm>
                    <a:prstGeom prst="rect">
                      <a:avLst/>
                    </a:prstGeom>
                    <a:noFill/>
                    <a:ln>
                      <a:noFill/>
                    </a:ln>
                  </pic:spPr>
                </pic:pic>
              </a:graphicData>
            </a:graphic>
          </wp:anchor>
        </w:drawing>
      </w:r>
    </w:p>
    <w:p w14:paraId="2E4A435D" w14:textId="3FD9080A" w:rsidR="0099089E" w:rsidRPr="00AE1EF3" w:rsidRDefault="0099089E" w:rsidP="0099089E">
      <w:pPr>
        <w:rPr>
          <w:rFonts w:ascii="Verdana" w:hAnsi="Verdana"/>
          <w:sz w:val="18"/>
          <w:szCs w:val="18"/>
        </w:rPr>
      </w:pPr>
      <w:r w:rsidRPr="00AE1EF3">
        <w:rPr>
          <w:rFonts w:ascii="Verdana" w:hAnsi="Verdana"/>
          <w:sz w:val="18"/>
          <w:szCs w:val="18"/>
        </w:rPr>
        <w:t xml:space="preserve">In </w:t>
      </w:r>
      <w:r w:rsidR="00A25840" w:rsidRPr="00AE1EF3">
        <w:rPr>
          <w:rFonts w:ascii="Verdana" w:hAnsi="Verdana"/>
          <w:sz w:val="18"/>
          <w:szCs w:val="18"/>
        </w:rPr>
        <w:t>het meubel met de 3 werkplekken</w:t>
      </w:r>
      <w:r w:rsidR="008955B4" w:rsidRPr="00AE1EF3">
        <w:rPr>
          <w:rFonts w:ascii="Verdana" w:hAnsi="Verdana"/>
          <w:sz w:val="18"/>
          <w:szCs w:val="18"/>
        </w:rPr>
        <w:t>(ICO-desk)</w:t>
      </w:r>
      <w:r w:rsidR="00A25840" w:rsidRPr="00AE1EF3">
        <w:rPr>
          <w:rFonts w:ascii="Verdana" w:hAnsi="Verdana"/>
          <w:sz w:val="18"/>
          <w:szCs w:val="18"/>
        </w:rPr>
        <w:t xml:space="preserve"> voor de videowall</w:t>
      </w:r>
      <w:r w:rsidRPr="00AE1EF3">
        <w:rPr>
          <w:rFonts w:ascii="Verdana" w:hAnsi="Verdana"/>
          <w:sz w:val="18"/>
          <w:szCs w:val="18"/>
        </w:rPr>
        <w:t xml:space="preserve"> komen </w:t>
      </w:r>
      <w:r w:rsidR="00556568" w:rsidRPr="00AE1EF3">
        <w:rPr>
          <w:rFonts w:ascii="Verdana" w:hAnsi="Verdana"/>
          <w:sz w:val="18"/>
          <w:szCs w:val="18"/>
        </w:rPr>
        <w:t>3</w:t>
      </w:r>
      <w:r w:rsidRPr="00AE1EF3">
        <w:rPr>
          <w:rFonts w:ascii="Verdana" w:hAnsi="Verdana"/>
          <w:sz w:val="18"/>
          <w:szCs w:val="18"/>
        </w:rPr>
        <w:t xml:space="preserve"> </w:t>
      </w:r>
      <w:r w:rsidR="00245405" w:rsidRPr="00AE1EF3">
        <w:rPr>
          <w:rFonts w:ascii="Verdana" w:hAnsi="Verdana"/>
          <w:sz w:val="18"/>
          <w:szCs w:val="18"/>
        </w:rPr>
        <w:t xml:space="preserve">cable cubbies met cable bag voor wegvallen kabels </w:t>
      </w:r>
      <w:r w:rsidR="006032F5" w:rsidRPr="00AE1EF3">
        <w:rPr>
          <w:rFonts w:ascii="Verdana" w:hAnsi="Verdana"/>
          <w:sz w:val="18"/>
          <w:szCs w:val="18"/>
        </w:rPr>
        <w:t>onder</w:t>
      </w:r>
      <w:r w:rsidR="00245405" w:rsidRPr="00AE1EF3">
        <w:rPr>
          <w:rFonts w:ascii="Verdana" w:hAnsi="Verdana"/>
          <w:sz w:val="18"/>
          <w:szCs w:val="18"/>
        </w:rPr>
        <w:t xml:space="preserve"> tafel (door Inschrijver te leveren </w:t>
      </w:r>
      <w:r w:rsidR="00EB2EAC" w:rsidRPr="00AE1EF3">
        <w:rPr>
          <w:rFonts w:ascii="Verdana" w:hAnsi="Verdana"/>
          <w:sz w:val="18"/>
          <w:szCs w:val="18"/>
        </w:rPr>
        <w:t xml:space="preserve">en </w:t>
      </w:r>
      <w:r w:rsidR="00245405" w:rsidRPr="00AE1EF3">
        <w:rPr>
          <w:rFonts w:ascii="Verdana" w:hAnsi="Verdana"/>
          <w:sz w:val="18"/>
          <w:szCs w:val="18"/>
        </w:rPr>
        <w:t>in te frezen) met daarin</w:t>
      </w:r>
      <w:r w:rsidRPr="00AE1EF3">
        <w:rPr>
          <w:rFonts w:ascii="Verdana" w:hAnsi="Verdana"/>
          <w:sz w:val="18"/>
          <w:szCs w:val="18"/>
        </w:rPr>
        <w:t>:</w:t>
      </w:r>
    </w:p>
    <w:p w14:paraId="72071CF3" w14:textId="77777777" w:rsidR="0099089E" w:rsidRPr="00AE1EF3" w:rsidRDefault="0099089E" w:rsidP="00D82FF5">
      <w:pPr>
        <w:pStyle w:val="Lijstalinea"/>
        <w:numPr>
          <w:ilvl w:val="0"/>
          <w:numId w:val="22"/>
        </w:numPr>
        <w:rPr>
          <w:rFonts w:ascii="Verdana" w:hAnsi="Verdana"/>
          <w:sz w:val="18"/>
          <w:szCs w:val="18"/>
        </w:rPr>
      </w:pPr>
      <w:r w:rsidRPr="00AE1EF3">
        <w:rPr>
          <w:rFonts w:ascii="Verdana" w:hAnsi="Verdana"/>
          <w:sz w:val="18"/>
          <w:szCs w:val="18"/>
        </w:rPr>
        <w:t>Powered USB (ook te routeren voor gebruik met muis/toetsenbord naar de applicatie PC’s in de centrale ruimte vanuit de interface)</w:t>
      </w:r>
      <w:r w:rsidR="00CB65AE" w:rsidRPr="00AE1EF3">
        <w:rPr>
          <w:rFonts w:ascii="Verdana" w:hAnsi="Verdana"/>
          <w:sz w:val="18"/>
          <w:szCs w:val="18"/>
        </w:rPr>
        <w:t>;</w:t>
      </w:r>
    </w:p>
    <w:p w14:paraId="15EE9223" w14:textId="77777777" w:rsidR="00CB65AE" w:rsidRPr="00AE1EF3" w:rsidRDefault="00CB65AE" w:rsidP="00D82FF5">
      <w:pPr>
        <w:pStyle w:val="Lijstalinea"/>
        <w:numPr>
          <w:ilvl w:val="0"/>
          <w:numId w:val="22"/>
        </w:numPr>
        <w:rPr>
          <w:rFonts w:ascii="Verdana" w:hAnsi="Verdana"/>
          <w:sz w:val="18"/>
          <w:szCs w:val="18"/>
        </w:rPr>
      </w:pPr>
      <w:r w:rsidRPr="00AE1EF3">
        <w:rPr>
          <w:rFonts w:ascii="Verdana" w:hAnsi="Verdana"/>
          <w:sz w:val="18"/>
          <w:szCs w:val="18"/>
        </w:rPr>
        <w:t>USB voor SfB calls op laptop;</w:t>
      </w:r>
    </w:p>
    <w:p w14:paraId="7C6905EE" w14:textId="77777777" w:rsidR="0099089E" w:rsidRPr="00AE1EF3" w:rsidRDefault="004A027E" w:rsidP="00D82FF5">
      <w:pPr>
        <w:pStyle w:val="Lijstalinea"/>
        <w:numPr>
          <w:ilvl w:val="0"/>
          <w:numId w:val="22"/>
        </w:numPr>
        <w:rPr>
          <w:rFonts w:ascii="Verdana" w:hAnsi="Verdana"/>
          <w:sz w:val="18"/>
          <w:szCs w:val="18"/>
        </w:rPr>
      </w:pPr>
      <w:r w:rsidRPr="00AE1EF3">
        <w:rPr>
          <w:rFonts w:ascii="Verdana" w:hAnsi="Verdana"/>
          <w:sz w:val="18"/>
          <w:szCs w:val="18"/>
        </w:rPr>
        <w:t xml:space="preserve">1 maal of 2 maal een </w:t>
      </w:r>
      <w:r w:rsidR="0099089E" w:rsidRPr="00AE1EF3">
        <w:rPr>
          <w:rFonts w:ascii="Verdana" w:hAnsi="Verdana"/>
          <w:sz w:val="18"/>
          <w:szCs w:val="18"/>
        </w:rPr>
        <w:t>multihead kabel met minimaal HDMI, Display port en mini display port (USB-C is een wens)</w:t>
      </w:r>
      <w:r w:rsidR="00CB65AE" w:rsidRPr="00AE1EF3">
        <w:rPr>
          <w:rFonts w:ascii="Verdana" w:hAnsi="Verdana"/>
          <w:sz w:val="18"/>
          <w:szCs w:val="18"/>
        </w:rPr>
        <w:t>;</w:t>
      </w:r>
    </w:p>
    <w:p w14:paraId="641564A9" w14:textId="77777777" w:rsidR="0099089E" w:rsidRPr="00AE1EF3" w:rsidRDefault="00556568" w:rsidP="00D82FF5">
      <w:pPr>
        <w:pStyle w:val="Lijstalinea"/>
        <w:numPr>
          <w:ilvl w:val="0"/>
          <w:numId w:val="22"/>
        </w:numPr>
        <w:rPr>
          <w:rFonts w:ascii="Verdana" w:hAnsi="Verdana"/>
          <w:sz w:val="18"/>
          <w:szCs w:val="18"/>
        </w:rPr>
      </w:pPr>
      <w:r w:rsidRPr="00AE1EF3">
        <w:rPr>
          <w:rFonts w:ascii="Verdana" w:hAnsi="Verdana"/>
          <w:sz w:val="18"/>
          <w:szCs w:val="18"/>
        </w:rPr>
        <w:t>2</w:t>
      </w:r>
      <w:r w:rsidR="0099089E" w:rsidRPr="00AE1EF3">
        <w:rPr>
          <w:rFonts w:ascii="Verdana" w:hAnsi="Verdana"/>
          <w:sz w:val="18"/>
          <w:szCs w:val="18"/>
        </w:rPr>
        <w:t xml:space="preserve"> maal stroom</w:t>
      </w:r>
      <w:r w:rsidR="00CB65AE" w:rsidRPr="00AE1EF3">
        <w:rPr>
          <w:rFonts w:ascii="Verdana" w:hAnsi="Verdana"/>
          <w:sz w:val="18"/>
          <w:szCs w:val="18"/>
        </w:rPr>
        <w:t>;</w:t>
      </w:r>
    </w:p>
    <w:p w14:paraId="23C38222" w14:textId="77777777" w:rsidR="0099089E" w:rsidRPr="00AE1EF3" w:rsidRDefault="0099089E" w:rsidP="00D82FF5">
      <w:pPr>
        <w:pStyle w:val="Lijstalinea"/>
        <w:numPr>
          <w:ilvl w:val="0"/>
          <w:numId w:val="22"/>
        </w:numPr>
        <w:rPr>
          <w:rFonts w:ascii="Verdana" w:hAnsi="Verdana"/>
          <w:sz w:val="18"/>
          <w:szCs w:val="18"/>
        </w:rPr>
      </w:pPr>
      <w:r w:rsidRPr="00AE1EF3">
        <w:rPr>
          <w:rFonts w:ascii="Verdana" w:hAnsi="Verdana"/>
          <w:sz w:val="18"/>
          <w:szCs w:val="18"/>
        </w:rPr>
        <w:t>2 maal data</w:t>
      </w:r>
      <w:r w:rsidR="00CB65AE" w:rsidRPr="00AE1EF3">
        <w:rPr>
          <w:rFonts w:ascii="Verdana" w:hAnsi="Verdana"/>
          <w:sz w:val="18"/>
          <w:szCs w:val="18"/>
        </w:rPr>
        <w:t>.</w:t>
      </w:r>
    </w:p>
    <w:p w14:paraId="1E642AEB" w14:textId="1F1CE686" w:rsidR="004A027E" w:rsidRPr="00AE1EF3" w:rsidRDefault="004A027E" w:rsidP="004A027E">
      <w:pPr>
        <w:rPr>
          <w:rFonts w:ascii="Verdana" w:hAnsi="Verdana"/>
          <w:sz w:val="18"/>
          <w:szCs w:val="18"/>
        </w:rPr>
      </w:pPr>
      <w:r w:rsidRPr="00AE1EF3">
        <w:rPr>
          <w:rFonts w:ascii="Verdana" w:hAnsi="Verdana"/>
          <w:sz w:val="18"/>
          <w:szCs w:val="18"/>
        </w:rPr>
        <w:t>Let op: bij de buitenste 2 cable cubbies moet een extra multihead kabel met minimaal HDMI, Display port en mini display port (USB-C is een wens) komen. Deze 2 cable cubbies hebben dan dus 2 multihead cables en de middelste slechts 1</w:t>
      </w:r>
      <w:r w:rsidR="006032F5" w:rsidRPr="00AE1EF3">
        <w:rPr>
          <w:rFonts w:ascii="Verdana" w:hAnsi="Verdana"/>
          <w:sz w:val="18"/>
          <w:szCs w:val="18"/>
        </w:rPr>
        <w:t>.</w:t>
      </w:r>
    </w:p>
    <w:p w14:paraId="03CF47AD" w14:textId="77777777" w:rsidR="00D578DC" w:rsidRPr="00AE1EF3" w:rsidRDefault="00D578DC" w:rsidP="0099089E">
      <w:pPr>
        <w:rPr>
          <w:rFonts w:ascii="Verdana" w:hAnsi="Verdana"/>
          <w:sz w:val="18"/>
          <w:szCs w:val="18"/>
        </w:rPr>
      </w:pPr>
      <w:r w:rsidRPr="00AE1EF3">
        <w:rPr>
          <w:rFonts w:ascii="Verdana" w:hAnsi="Verdana"/>
          <w:sz w:val="18"/>
          <w:szCs w:val="18"/>
        </w:rPr>
        <w:t>Daarnaast komt er bij het bureaucluster 3 maal (1 per bureau) een cubby van het type clamp shell welke aan de tafel vastgeklemd wordt zodanig dat er niet in de bureaus gefreesd hoeft te worden. Aansluitingen hierin zijn:</w:t>
      </w:r>
    </w:p>
    <w:p w14:paraId="41FD6435" w14:textId="77777777" w:rsidR="00D578DC" w:rsidRPr="00AE1EF3" w:rsidRDefault="00D578DC" w:rsidP="00D82FF5">
      <w:pPr>
        <w:pStyle w:val="Lijstalinea"/>
        <w:numPr>
          <w:ilvl w:val="0"/>
          <w:numId w:val="22"/>
        </w:numPr>
        <w:rPr>
          <w:rFonts w:ascii="Verdana" w:hAnsi="Verdana"/>
          <w:sz w:val="18"/>
          <w:szCs w:val="18"/>
        </w:rPr>
      </w:pPr>
      <w:r w:rsidRPr="00AE1EF3">
        <w:rPr>
          <w:rFonts w:ascii="Verdana" w:hAnsi="Verdana"/>
          <w:sz w:val="18"/>
          <w:szCs w:val="18"/>
        </w:rPr>
        <w:t>Powered USB (ook te routeren voor gebruik met muis/toetsenbord naar de applicatie PC’s in de centrale ruimte vanuit de interface)</w:t>
      </w:r>
      <w:r w:rsidR="00CB65AE" w:rsidRPr="00AE1EF3">
        <w:rPr>
          <w:rFonts w:ascii="Verdana" w:hAnsi="Verdana"/>
          <w:sz w:val="18"/>
          <w:szCs w:val="18"/>
        </w:rPr>
        <w:t>;</w:t>
      </w:r>
    </w:p>
    <w:p w14:paraId="30FA0D1D" w14:textId="77777777" w:rsidR="00CB65AE" w:rsidRPr="00AE1EF3" w:rsidRDefault="00CB65AE" w:rsidP="00D82FF5">
      <w:pPr>
        <w:pStyle w:val="Lijstalinea"/>
        <w:numPr>
          <w:ilvl w:val="0"/>
          <w:numId w:val="22"/>
        </w:numPr>
        <w:rPr>
          <w:rFonts w:ascii="Verdana" w:hAnsi="Verdana"/>
          <w:sz w:val="18"/>
          <w:szCs w:val="18"/>
        </w:rPr>
      </w:pPr>
      <w:r w:rsidRPr="00AE1EF3">
        <w:rPr>
          <w:rFonts w:ascii="Verdana" w:hAnsi="Verdana"/>
          <w:sz w:val="18"/>
          <w:szCs w:val="18"/>
        </w:rPr>
        <w:t>USB voor SfB calls op laptop;</w:t>
      </w:r>
    </w:p>
    <w:p w14:paraId="03D5CC6F" w14:textId="77777777" w:rsidR="00D578DC" w:rsidRPr="00AE1EF3" w:rsidRDefault="00D578DC" w:rsidP="00D82FF5">
      <w:pPr>
        <w:pStyle w:val="Lijstalinea"/>
        <w:numPr>
          <w:ilvl w:val="0"/>
          <w:numId w:val="22"/>
        </w:numPr>
        <w:rPr>
          <w:rFonts w:ascii="Verdana" w:hAnsi="Verdana"/>
          <w:sz w:val="18"/>
          <w:szCs w:val="18"/>
        </w:rPr>
      </w:pPr>
      <w:r w:rsidRPr="00AE1EF3">
        <w:rPr>
          <w:rFonts w:ascii="Verdana" w:hAnsi="Verdana"/>
          <w:sz w:val="18"/>
          <w:szCs w:val="18"/>
        </w:rPr>
        <w:t>Een multihead kabel met minimaal HDMI, Display port en mini display port (USB-C is een wens)</w:t>
      </w:r>
      <w:r w:rsidR="00CB65AE" w:rsidRPr="00AE1EF3">
        <w:rPr>
          <w:rFonts w:ascii="Verdana" w:hAnsi="Verdana"/>
          <w:sz w:val="18"/>
          <w:szCs w:val="18"/>
        </w:rPr>
        <w:t>;</w:t>
      </w:r>
    </w:p>
    <w:p w14:paraId="3C1068F6" w14:textId="77777777" w:rsidR="00D578DC" w:rsidRPr="00AE1EF3" w:rsidRDefault="00D578DC" w:rsidP="00D82FF5">
      <w:pPr>
        <w:pStyle w:val="Lijstalinea"/>
        <w:numPr>
          <w:ilvl w:val="0"/>
          <w:numId w:val="22"/>
        </w:numPr>
        <w:rPr>
          <w:rFonts w:ascii="Verdana" w:hAnsi="Verdana"/>
          <w:sz w:val="18"/>
          <w:szCs w:val="18"/>
        </w:rPr>
      </w:pPr>
      <w:r w:rsidRPr="00AE1EF3">
        <w:rPr>
          <w:rFonts w:ascii="Verdana" w:hAnsi="Verdana"/>
          <w:sz w:val="18"/>
          <w:szCs w:val="18"/>
        </w:rPr>
        <w:t>1 maal stroom</w:t>
      </w:r>
      <w:r w:rsidR="00CB65AE" w:rsidRPr="00AE1EF3">
        <w:rPr>
          <w:rFonts w:ascii="Verdana" w:hAnsi="Verdana"/>
          <w:sz w:val="18"/>
          <w:szCs w:val="18"/>
        </w:rPr>
        <w:t>;</w:t>
      </w:r>
    </w:p>
    <w:p w14:paraId="5C976667" w14:textId="77777777" w:rsidR="00D578DC" w:rsidRPr="00AE1EF3" w:rsidRDefault="00D578DC" w:rsidP="00D82FF5">
      <w:pPr>
        <w:pStyle w:val="Lijstalinea"/>
        <w:numPr>
          <w:ilvl w:val="0"/>
          <w:numId w:val="22"/>
        </w:numPr>
        <w:rPr>
          <w:rFonts w:ascii="Verdana" w:hAnsi="Verdana"/>
          <w:sz w:val="18"/>
          <w:szCs w:val="18"/>
        </w:rPr>
      </w:pPr>
      <w:r w:rsidRPr="00AE1EF3">
        <w:rPr>
          <w:rFonts w:ascii="Verdana" w:hAnsi="Verdana"/>
          <w:sz w:val="18"/>
          <w:szCs w:val="18"/>
        </w:rPr>
        <w:t>2 maal data</w:t>
      </w:r>
      <w:r w:rsidR="00CB65AE" w:rsidRPr="00AE1EF3">
        <w:rPr>
          <w:rFonts w:ascii="Verdana" w:hAnsi="Verdana"/>
          <w:sz w:val="18"/>
          <w:szCs w:val="18"/>
        </w:rPr>
        <w:t>.</w:t>
      </w:r>
    </w:p>
    <w:p w14:paraId="374070BC" w14:textId="77777777" w:rsidR="0099089E" w:rsidRPr="00AE1EF3" w:rsidRDefault="0099089E" w:rsidP="0099089E">
      <w:pPr>
        <w:rPr>
          <w:rFonts w:ascii="Verdana" w:hAnsi="Verdana"/>
          <w:sz w:val="18"/>
          <w:szCs w:val="18"/>
        </w:rPr>
      </w:pPr>
      <w:r w:rsidRPr="00AE1EF3">
        <w:rPr>
          <w:rFonts w:ascii="Verdana" w:hAnsi="Verdana"/>
          <w:sz w:val="18"/>
          <w:szCs w:val="18"/>
        </w:rPr>
        <w:t>Let wel – het moet mogelijk zijn om meerdere actieve streams te hebben. Het is nadrukkelijk niet de bedoeling dat de cable cubbies eerst naar een switcher gaan en alleen de uitgaande signaalstroom van de switcher omgezet wordt naar een IP stream!</w:t>
      </w:r>
    </w:p>
    <w:p w14:paraId="3E31A4AE" w14:textId="77777777" w:rsidR="0099089E" w:rsidRPr="00AE1EF3" w:rsidRDefault="0099089E" w:rsidP="0099089E">
      <w:pPr>
        <w:rPr>
          <w:rFonts w:ascii="Verdana" w:hAnsi="Verdana"/>
          <w:sz w:val="18"/>
          <w:szCs w:val="18"/>
        </w:rPr>
      </w:pPr>
      <w:r w:rsidRPr="00AE1EF3">
        <w:rPr>
          <w:rFonts w:ascii="Verdana" w:hAnsi="Verdana"/>
          <w:sz w:val="18"/>
          <w:szCs w:val="18"/>
        </w:rPr>
        <w:t>Daarnaast kom</w:t>
      </w:r>
      <w:r w:rsidR="0014420D" w:rsidRPr="00AE1EF3">
        <w:rPr>
          <w:rFonts w:ascii="Verdana" w:hAnsi="Verdana"/>
          <w:sz w:val="18"/>
          <w:szCs w:val="18"/>
        </w:rPr>
        <w:t>t</w:t>
      </w:r>
      <w:r w:rsidRPr="00AE1EF3">
        <w:rPr>
          <w:rFonts w:ascii="Verdana" w:hAnsi="Verdana"/>
          <w:sz w:val="18"/>
          <w:szCs w:val="18"/>
        </w:rPr>
        <w:t xml:space="preserve"> in de ruimte </w:t>
      </w:r>
      <w:r w:rsidR="0014420D" w:rsidRPr="00AE1EF3">
        <w:rPr>
          <w:rFonts w:ascii="Verdana" w:hAnsi="Verdana"/>
          <w:sz w:val="18"/>
          <w:szCs w:val="18"/>
        </w:rPr>
        <w:t>een</w:t>
      </w:r>
      <w:r w:rsidRPr="00AE1EF3">
        <w:rPr>
          <w:rFonts w:ascii="Verdana" w:hAnsi="Verdana"/>
          <w:sz w:val="18"/>
          <w:szCs w:val="18"/>
        </w:rPr>
        <w:t xml:space="preserve"> PT</w:t>
      </w:r>
      <w:r w:rsidR="004A027E" w:rsidRPr="00AE1EF3">
        <w:rPr>
          <w:rFonts w:ascii="Verdana" w:hAnsi="Verdana"/>
          <w:sz w:val="18"/>
          <w:szCs w:val="18"/>
        </w:rPr>
        <w:t>Z</w:t>
      </w:r>
      <w:r w:rsidRPr="00AE1EF3">
        <w:rPr>
          <w:rFonts w:ascii="Verdana" w:hAnsi="Verdana"/>
          <w:sz w:val="18"/>
          <w:szCs w:val="18"/>
        </w:rPr>
        <w:t xml:space="preserve"> camera aan voorzijde </w:t>
      </w:r>
      <w:r w:rsidR="0014420D" w:rsidRPr="00AE1EF3">
        <w:rPr>
          <w:rFonts w:ascii="Verdana" w:hAnsi="Verdana"/>
          <w:sz w:val="18"/>
          <w:szCs w:val="18"/>
        </w:rPr>
        <w:t>welke in de voorzetwand moet worden weggewerkt (</w:t>
      </w:r>
      <w:r w:rsidR="004A027E" w:rsidRPr="00AE1EF3">
        <w:rPr>
          <w:rFonts w:ascii="Verdana" w:hAnsi="Verdana"/>
          <w:sz w:val="18"/>
          <w:szCs w:val="18"/>
        </w:rPr>
        <w:t xml:space="preserve">boven </w:t>
      </w:r>
      <w:r w:rsidR="0014420D" w:rsidRPr="00AE1EF3">
        <w:rPr>
          <w:rFonts w:ascii="Verdana" w:hAnsi="Verdana"/>
          <w:sz w:val="18"/>
          <w:szCs w:val="18"/>
        </w:rPr>
        <w:t xml:space="preserve">de videowall </w:t>
      </w:r>
      <w:r w:rsidR="004A027E" w:rsidRPr="00AE1EF3">
        <w:rPr>
          <w:rFonts w:ascii="Verdana" w:hAnsi="Verdana"/>
          <w:sz w:val="18"/>
          <w:szCs w:val="18"/>
        </w:rPr>
        <w:t xml:space="preserve">in verband met de schermen op de ICO desk </w:t>
      </w:r>
      <w:r w:rsidR="0014420D" w:rsidRPr="00AE1EF3">
        <w:rPr>
          <w:rFonts w:ascii="Verdana" w:hAnsi="Verdana"/>
          <w:sz w:val="18"/>
          <w:szCs w:val="18"/>
        </w:rPr>
        <w:t>en in het midden van de wand</w:t>
      </w:r>
      <w:r w:rsidR="004A027E" w:rsidRPr="00AE1EF3">
        <w:rPr>
          <w:rFonts w:ascii="Verdana" w:hAnsi="Verdana"/>
          <w:sz w:val="18"/>
          <w:szCs w:val="18"/>
        </w:rPr>
        <w:t>, let wel er is max 35 cm in hoogte beschikbaar tussen bovenrand videowall en plafond voor het wegwerken van de camera</w:t>
      </w:r>
      <w:r w:rsidR="0014420D" w:rsidRPr="00AE1EF3">
        <w:rPr>
          <w:rFonts w:ascii="Verdana" w:hAnsi="Verdana"/>
          <w:sz w:val="18"/>
          <w:szCs w:val="18"/>
        </w:rPr>
        <w:t>)</w:t>
      </w:r>
      <w:r w:rsidRPr="00AE1EF3">
        <w:rPr>
          <w:rFonts w:ascii="Verdana" w:hAnsi="Verdana"/>
          <w:sz w:val="18"/>
          <w:szCs w:val="18"/>
        </w:rPr>
        <w:t xml:space="preserve"> alsook plafondmicrofoons ten behoeve van:</w:t>
      </w:r>
    </w:p>
    <w:p w14:paraId="11876C86" w14:textId="77777777" w:rsidR="0099089E" w:rsidRPr="00AE1EF3" w:rsidRDefault="0099089E" w:rsidP="00D82FF5">
      <w:pPr>
        <w:pStyle w:val="Lijstalinea"/>
        <w:numPr>
          <w:ilvl w:val="0"/>
          <w:numId w:val="23"/>
        </w:numPr>
        <w:rPr>
          <w:rFonts w:ascii="Verdana" w:hAnsi="Verdana"/>
          <w:sz w:val="18"/>
          <w:szCs w:val="18"/>
        </w:rPr>
      </w:pPr>
      <w:r w:rsidRPr="00AE1EF3">
        <w:rPr>
          <w:rFonts w:ascii="Verdana" w:hAnsi="Verdana"/>
          <w:sz w:val="18"/>
          <w:szCs w:val="18"/>
        </w:rPr>
        <w:t>Videoconferencing</w:t>
      </w:r>
      <w:r w:rsidR="0014420D" w:rsidRPr="00AE1EF3">
        <w:rPr>
          <w:rFonts w:ascii="Verdana" w:hAnsi="Verdana"/>
          <w:sz w:val="18"/>
          <w:szCs w:val="18"/>
        </w:rPr>
        <w:t>;</w:t>
      </w:r>
    </w:p>
    <w:p w14:paraId="135B04D5" w14:textId="77777777" w:rsidR="0099089E" w:rsidRPr="00AE1EF3" w:rsidRDefault="0099089E" w:rsidP="00D82FF5">
      <w:pPr>
        <w:pStyle w:val="Lijstalinea"/>
        <w:numPr>
          <w:ilvl w:val="0"/>
          <w:numId w:val="23"/>
        </w:numPr>
        <w:rPr>
          <w:rFonts w:ascii="Verdana" w:hAnsi="Verdana"/>
          <w:sz w:val="18"/>
          <w:szCs w:val="18"/>
        </w:rPr>
      </w:pPr>
      <w:r w:rsidRPr="00AE1EF3">
        <w:rPr>
          <w:rFonts w:ascii="Verdana" w:hAnsi="Verdana"/>
          <w:sz w:val="18"/>
          <w:szCs w:val="18"/>
        </w:rPr>
        <w:t>Het delen van de beelden en audio met een andere ruimte;</w:t>
      </w:r>
    </w:p>
    <w:p w14:paraId="25D5230B" w14:textId="77777777" w:rsidR="0099089E" w:rsidRPr="00AE1EF3" w:rsidRDefault="0099089E" w:rsidP="00D82FF5">
      <w:pPr>
        <w:pStyle w:val="Lijstalinea"/>
        <w:numPr>
          <w:ilvl w:val="0"/>
          <w:numId w:val="23"/>
        </w:numPr>
        <w:rPr>
          <w:rFonts w:ascii="Verdana" w:hAnsi="Verdana"/>
          <w:sz w:val="18"/>
          <w:szCs w:val="18"/>
          <w:lang w:val="en-US"/>
        </w:rPr>
      </w:pPr>
      <w:r w:rsidRPr="00AE1EF3">
        <w:rPr>
          <w:rFonts w:ascii="Verdana" w:hAnsi="Verdana"/>
          <w:sz w:val="18"/>
          <w:szCs w:val="18"/>
          <w:lang w:val="en-US"/>
        </w:rPr>
        <w:t>Skype for Business (via soft codec op laptop);</w:t>
      </w:r>
    </w:p>
    <w:p w14:paraId="7CAE114B" w14:textId="77777777" w:rsidR="0099089E" w:rsidRPr="00AE1EF3" w:rsidRDefault="0099089E" w:rsidP="00D82FF5">
      <w:pPr>
        <w:pStyle w:val="Lijstalinea"/>
        <w:numPr>
          <w:ilvl w:val="0"/>
          <w:numId w:val="23"/>
        </w:numPr>
        <w:rPr>
          <w:rFonts w:ascii="Verdana" w:hAnsi="Verdana"/>
          <w:sz w:val="18"/>
          <w:szCs w:val="18"/>
        </w:rPr>
      </w:pPr>
      <w:r w:rsidRPr="00AE1EF3">
        <w:rPr>
          <w:rFonts w:ascii="Verdana" w:hAnsi="Verdana"/>
          <w:sz w:val="18"/>
          <w:szCs w:val="18"/>
        </w:rPr>
        <w:t>Eventueel later toe te voegen extra functionaliteiten zoals opname.</w:t>
      </w:r>
    </w:p>
    <w:p w14:paraId="3CDA6235" w14:textId="77777777" w:rsidR="00A25840" w:rsidRPr="00A76D41" w:rsidRDefault="00A25840">
      <w:pPr>
        <w:rPr>
          <w:rFonts w:ascii="Verdana" w:eastAsiaTheme="majorEastAsia" w:hAnsi="Verdana" w:cstheme="majorBidi"/>
          <w:color w:val="1F3763" w:themeColor="accent1" w:themeShade="7F"/>
          <w:sz w:val="24"/>
          <w:szCs w:val="24"/>
        </w:rPr>
      </w:pPr>
      <w:r w:rsidRPr="00A76D41">
        <w:rPr>
          <w:rFonts w:ascii="Verdana" w:hAnsi="Verdana"/>
        </w:rPr>
        <w:br w:type="page"/>
      </w:r>
    </w:p>
    <w:p w14:paraId="20F65DC1" w14:textId="77777777" w:rsidR="0099089E" w:rsidRPr="00AE1EF3" w:rsidRDefault="0099089E" w:rsidP="0099089E">
      <w:pPr>
        <w:pStyle w:val="Kop3"/>
        <w:rPr>
          <w:rFonts w:ascii="Verdana" w:hAnsi="Verdana"/>
          <w:b/>
          <w:color w:val="auto"/>
          <w:sz w:val="20"/>
          <w:szCs w:val="20"/>
        </w:rPr>
      </w:pPr>
      <w:bookmarkStart w:id="83" w:name="_Toc16861939"/>
      <w:r w:rsidRPr="00AE1EF3">
        <w:rPr>
          <w:rFonts w:ascii="Verdana" w:hAnsi="Verdana"/>
          <w:b/>
          <w:color w:val="auto"/>
          <w:sz w:val="20"/>
          <w:szCs w:val="20"/>
        </w:rPr>
        <w:lastRenderedPageBreak/>
        <w:t>Toegang tot centrale functionaliteiten</w:t>
      </w:r>
      <w:bookmarkEnd w:id="83"/>
    </w:p>
    <w:p w14:paraId="26776811" w14:textId="77777777" w:rsidR="0099089E" w:rsidRPr="00AE1EF3" w:rsidRDefault="0099089E" w:rsidP="0099089E">
      <w:pPr>
        <w:rPr>
          <w:rFonts w:ascii="Verdana" w:hAnsi="Verdana"/>
          <w:sz w:val="18"/>
          <w:szCs w:val="18"/>
        </w:rPr>
      </w:pPr>
      <w:r w:rsidRPr="00AE1EF3">
        <w:rPr>
          <w:rFonts w:ascii="Verdana" w:hAnsi="Verdana"/>
          <w:sz w:val="18"/>
          <w:szCs w:val="18"/>
        </w:rPr>
        <w:t>Vanuit deze ruimte moet het mogelijk zijn:</w:t>
      </w:r>
    </w:p>
    <w:p w14:paraId="4DE01B6F" w14:textId="77777777" w:rsidR="0099089E" w:rsidRPr="00AE1EF3" w:rsidRDefault="0099089E" w:rsidP="00D82FF5">
      <w:pPr>
        <w:pStyle w:val="Lijstalinea"/>
        <w:numPr>
          <w:ilvl w:val="0"/>
          <w:numId w:val="10"/>
        </w:numPr>
        <w:rPr>
          <w:rFonts w:ascii="Verdana" w:hAnsi="Verdana"/>
          <w:sz w:val="18"/>
          <w:szCs w:val="18"/>
        </w:rPr>
      </w:pPr>
      <w:r w:rsidRPr="00AE1EF3">
        <w:rPr>
          <w:rFonts w:ascii="Verdana" w:hAnsi="Verdana"/>
          <w:sz w:val="18"/>
          <w:szCs w:val="18"/>
        </w:rPr>
        <w:t xml:space="preserve">Om gebruik te maken van een TV tuner voor weergave van TV en Teletext en het luisteren naar radiozender zoals beschreven bij de centrale functionaliteit Radio/TV/Teletext. Hiertoe is centraal </w:t>
      </w:r>
      <w:r w:rsidR="0039743E" w:rsidRPr="00AE1EF3">
        <w:rPr>
          <w:rFonts w:ascii="Verdana" w:hAnsi="Verdana"/>
          <w:sz w:val="18"/>
          <w:szCs w:val="18"/>
        </w:rPr>
        <w:t xml:space="preserve">6 maal </w:t>
      </w:r>
      <w:r w:rsidRPr="00AE1EF3">
        <w:rPr>
          <w:rFonts w:ascii="Verdana" w:hAnsi="Verdana"/>
          <w:sz w:val="18"/>
          <w:szCs w:val="18"/>
        </w:rPr>
        <w:t xml:space="preserve">een dedicated tuner voor </w:t>
      </w:r>
      <w:r w:rsidR="0039743E" w:rsidRPr="00AE1EF3">
        <w:rPr>
          <w:rFonts w:ascii="Verdana" w:hAnsi="Verdana"/>
          <w:sz w:val="18"/>
          <w:szCs w:val="18"/>
        </w:rPr>
        <w:t>6 streams naar de videowall</w:t>
      </w:r>
      <w:r w:rsidRPr="00AE1EF3">
        <w:rPr>
          <w:rFonts w:ascii="Verdana" w:hAnsi="Verdana"/>
          <w:sz w:val="18"/>
          <w:szCs w:val="18"/>
        </w:rPr>
        <w:t xml:space="preserve"> in deze ruimte beschikbaar;</w:t>
      </w:r>
    </w:p>
    <w:p w14:paraId="29894133" w14:textId="7637467B" w:rsidR="0039743E" w:rsidRPr="00AE1EF3" w:rsidRDefault="0039743E" w:rsidP="00D82FF5">
      <w:pPr>
        <w:pStyle w:val="Lijstalinea"/>
        <w:numPr>
          <w:ilvl w:val="0"/>
          <w:numId w:val="10"/>
        </w:numPr>
        <w:rPr>
          <w:rFonts w:ascii="Verdana" w:hAnsi="Verdana"/>
          <w:sz w:val="18"/>
          <w:szCs w:val="18"/>
        </w:rPr>
      </w:pPr>
      <w:r w:rsidRPr="00AE1EF3">
        <w:rPr>
          <w:rFonts w:ascii="Verdana" w:hAnsi="Verdana"/>
          <w:sz w:val="18"/>
          <w:szCs w:val="18"/>
        </w:rPr>
        <w:t>Indien de tuners die bestemd zijn voor de andere ruimtes niet in gebruik zijn kunnen ze gebruikt worden in deze ruimte. Zodra de tuner in de daarvoor bedoelde ruimte gebruikt wordt</w:t>
      </w:r>
      <w:r w:rsidR="00014EEF" w:rsidRPr="00AE1EF3">
        <w:rPr>
          <w:rFonts w:ascii="Verdana" w:hAnsi="Verdana"/>
          <w:sz w:val="18"/>
          <w:szCs w:val="18"/>
        </w:rPr>
        <w:t>,</w:t>
      </w:r>
      <w:r w:rsidRPr="00AE1EF3">
        <w:rPr>
          <w:rFonts w:ascii="Verdana" w:hAnsi="Verdana"/>
          <w:sz w:val="18"/>
          <w:szCs w:val="18"/>
        </w:rPr>
        <w:t xml:space="preserve"> wordt die ook uit die ruimte bediend en kan men op de videowall alleen dezelfde stream kijken als in de betreffende ruimte (men kan dan niet meer van kanaal wisselen);</w:t>
      </w:r>
    </w:p>
    <w:p w14:paraId="11970D22" w14:textId="77777777" w:rsidR="0099089E" w:rsidRPr="00AE1EF3" w:rsidRDefault="0099089E" w:rsidP="00D82FF5">
      <w:pPr>
        <w:pStyle w:val="Lijstalinea"/>
        <w:numPr>
          <w:ilvl w:val="0"/>
          <w:numId w:val="10"/>
        </w:numPr>
        <w:rPr>
          <w:rFonts w:ascii="Verdana" w:hAnsi="Verdana"/>
          <w:sz w:val="18"/>
          <w:szCs w:val="18"/>
        </w:rPr>
      </w:pPr>
      <w:r w:rsidRPr="00AE1EF3">
        <w:rPr>
          <w:rFonts w:ascii="Verdana" w:hAnsi="Verdana"/>
          <w:sz w:val="18"/>
          <w:szCs w:val="18"/>
        </w:rPr>
        <w:t>Om gebruik te maken van de multiwindow processoren als deze beschikbaar zijn (gebruik vanuit ruimte 0.08 gaat voor 0.07);</w:t>
      </w:r>
    </w:p>
    <w:p w14:paraId="6ADF8F64" w14:textId="77777777" w:rsidR="0099089E" w:rsidRPr="00AE1EF3" w:rsidRDefault="0099089E" w:rsidP="00D82FF5">
      <w:pPr>
        <w:pStyle w:val="Lijstalinea"/>
        <w:numPr>
          <w:ilvl w:val="0"/>
          <w:numId w:val="10"/>
        </w:numPr>
        <w:rPr>
          <w:rFonts w:ascii="Verdana" w:hAnsi="Verdana"/>
          <w:sz w:val="18"/>
          <w:szCs w:val="18"/>
        </w:rPr>
      </w:pPr>
      <w:r w:rsidRPr="00AE1EF3">
        <w:rPr>
          <w:rFonts w:ascii="Verdana" w:hAnsi="Verdana"/>
          <w:sz w:val="18"/>
          <w:szCs w:val="18"/>
        </w:rPr>
        <w:t>Om gebruik te maken van de beelden van de applicatie PC’s waarbij in de bediening kan worden aangegeven middels dag and drop of de in de ruimte aanwezige muis en toetsenbord (onderdeel van de Inschrijving) gekoppeld dienen te worden met deze PC om zo invloed uit te kunnen oefenen over de getoonde content;</w:t>
      </w:r>
    </w:p>
    <w:p w14:paraId="1D8CD874" w14:textId="77777777" w:rsidR="0099089E" w:rsidRPr="00AE1EF3" w:rsidRDefault="0099089E" w:rsidP="00D82FF5">
      <w:pPr>
        <w:pStyle w:val="Lijstalinea"/>
        <w:numPr>
          <w:ilvl w:val="0"/>
          <w:numId w:val="10"/>
        </w:numPr>
        <w:rPr>
          <w:rFonts w:ascii="Verdana" w:hAnsi="Verdana"/>
          <w:sz w:val="18"/>
          <w:szCs w:val="18"/>
        </w:rPr>
      </w:pPr>
      <w:r w:rsidRPr="00AE1EF3">
        <w:rPr>
          <w:rFonts w:ascii="Verdana" w:hAnsi="Verdana"/>
          <w:sz w:val="18"/>
          <w:szCs w:val="18"/>
        </w:rPr>
        <w:t>Gebruik te maken van de HDMI to USB conversie om een willekeurige stream te gebruiken als input (camera en microfoon) voor een SfB call via een op een laptop geinstalleerde soft codec. Hiermee kan dus gebruik gemaakt worden van de cameras en microfoons in de ruimte maar kan ook bijvoorbeeld een stream van een applicatie PC gebruikt worden of zelf de output van de multiwindow processor;</w:t>
      </w:r>
    </w:p>
    <w:p w14:paraId="3F58ADFC" w14:textId="77777777" w:rsidR="0099089E" w:rsidRPr="00AE1EF3" w:rsidRDefault="0099089E" w:rsidP="00D82FF5">
      <w:pPr>
        <w:pStyle w:val="Lijstalinea"/>
        <w:numPr>
          <w:ilvl w:val="0"/>
          <w:numId w:val="10"/>
        </w:numPr>
        <w:rPr>
          <w:rFonts w:ascii="Verdana" w:hAnsi="Verdana"/>
          <w:sz w:val="18"/>
          <w:szCs w:val="18"/>
        </w:rPr>
      </w:pPr>
      <w:r w:rsidRPr="00AE1EF3">
        <w:rPr>
          <w:rFonts w:ascii="Verdana" w:hAnsi="Verdana"/>
          <w:sz w:val="18"/>
          <w:szCs w:val="18"/>
        </w:rPr>
        <w:t xml:space="preserve">Om gebruik te maken van de videoconference codec met elke op het netwerk beschikbare stream als input (inclusief de output van de multiwindow processor) en weer te geven op </w:t>
      </w:r>
      <w:r w:rsidR="0014420D" w:rsidRPr="00AE1EF3">
        <w:rPr>
          <w:rFonts w:ascii="Verdana" w:hAnsi="Verdana"/>
          <w:sz w:val="18"/>
          <w:szCs w:val="18"/>
        </w:rPr>
        <w:t>de videowall</w:t>
      </w:r>
      <w:r w:rsidRPr="00AE1EF3">
        <w:rPr>
          <w:rFonts w:ascii="Verdana" w:hAnsi="Verdana"/>
          <w:sz w:val="18"/>
          <w:szCs w:val="18"/>
        </w:rPr>
        <w:t xml:space="preserve"> voor de output</w:t>
      </w:r>
      <w:r w:rsidR="0014420D" w:rsidRPr="00AE1EF3">
        <w:rPr>
          <w:rFonts w:ascii="Verdana" w:hAnsi="Verdana"/>
          <w:sz w:val="18"/>
          <w:szCs w:val="18"/>
        </w:rPr>
        <w:t xml:space="preserve"> waarbij elke output middels drag and drop op een willekeurig scherm getoond kan worden (of zelfs twee maal als 1 beeld over 4 schermen opgeblazen)</w:t>
      </w:r>
      <w:r w:rsidRPr="00AE1EF3">
        <w:rPr>
          <w:rFonts w:ascii="Verdana" w:hAnsi="Verdana"/>
          <w:sz w:val="18"/>
          <w:szCs w:val="18"/>
        </w:rPr>
        <w:t>;</w:t>
      </w:r>
    </w:p>
    <w:p w14:paraId="48178034" w14:textId="77777777" w:rsidR="0099089E" w:rsidRPr="00AE1EF3" w:rsidRDefault="0099089E" w:rsidP="00D82FF5">
      <w:pPr>
        <w:pStyle w:val="Lijstalinea"/>
        <w:numPr>
          <w:ilvl w:val="0"/>
          <w:numId w:val="10"/>
        </w:numPr>
        <w:rPr>
          <w:rFonts w:ascii="Verdana" w:hAnsi="Verdana"/>
          <w:sz w:val="18"/>
          <w:szCs w:val="18"/>
        </w:rPr>
      </w:pPr>
      <w:r w:rsidRPr="00AE1EF3">
        <w:rPr>
          <w:rFonts w:ascii="Verdana" w:hAnsi="Verdana"/>
          <w:sz w:val="18"/>
          <w:szCs w:val="18"/>
        </w:rPr>
        <w:t>Om mee te kijken en luisteren met zowel bronnen als camera beelden en audio uit 0.0</w:t>
      </w:r>
      <w:r w:rsidR="0014420D" w:rsidRPr="00AE1EF3">
        <w:rPr>
          <w:rFonts w:ascii="Verdana" w:hAnsi="Verdana"/>
          <w:sz w:val="18"/>
          <w:szCs w:val="18"/>
        </w:rPr>
        <w:t>7</w:t>
      </w:r>
      <w:r w:rsidRPr="00AE1EF3">
        <w:rPr>
          <w:rFonts w:ascii="Verdana" w:hAnsi="Verdana"/>
          <w:sz w:val="18"/>
          <w:szCs w:val="18"/>
        </w:rPr>
        <w:t xml:space="preserve"> (met uitzondering van de bron Radio/TV/Teletext en het meekijken met een videovergadering). Voorwaarde hierbij is dat vanuit de betreffende ruimtes de bronnen beschikbaar gesteld zijn om te delen.</w:t>
      </w:r>
    </w:p>
    <w:p w14:paraId="489E14B2" w14:textId="77777777" w:rsidR="0099089E" w:rsidRPr="00A76D41" w:rsidRDefault="0099089E" w:rsidP="0099089E">
      <w:pPr>
        <w:rPr>
          <w:rFonts w:ascii="Verdana" w:hAnsi="Verdana"/>
        </w:rPr>
      </w:pPr>
    </w:p>
    <w:p w14:paraId="738CC747" w14:textId="77777777" w:rsidR="00F7759E" w:rsidRPr="00A76D41" w:rsidRDefault="00F7759E">
      <w:pPr>
        <w:rPr>
          <w:rFonts w:ascii="Verdana" w:hAnsi="Verdana"/>
        </w:rPr>
      </w:pPr>
    </w:p>
    <w:p w14:paraId="7AC5EE18" w14:textId="77777777" w:rsidR="004A027E" w:rsidRPr="00A76D41" w:rsidRDefault="004A027E">
      <w:pPr>
        <w:rPr>
          <w:rFonts w:ascii="Verdana" w:eastAsiaTheme="majorEastAsia" w:hAnsi="Verdana" w:cstheme="majorBidi"/>
          <w:color w:val="2F5496" w:themeColor="accent1" w:themeShade="BF"/>
          <w:sz w:val="32"/>
          <w:szCs w:val="32"/>
        </w:rPr>
      </w:pPr>
      <w:r w:rsidRPr="00A76D41">
        <w:rPr>
          <w:rFonts w:ascii="Verdana" w:hAnsi="Verdana"/>
        </w:rPr>
        <w:br w:type="page"/>
      </w:r>
    </w:p>
    <w:p w14:paraId="164BFFF0" w14:textId="77777777" w:rsidR="00F7759E" w:rsidRPr="00AE1EF3" w:rsidRDefault="00F7759E" w:rsidP="00F7759E">
      <w:pPr>
        <w:pStyle w:val="Kop1"/>
        <w:rPr>
          <w:rFonts w:ascii="Verdana" w:hAnsi="Verdana"/>
          <w:b/>
          <w:color w:val="auto"/>
          <w:sz w:val="22"/>
          <w:szCs w:val="22"/>
        </w:rPr>
      </w:pPr>
      <w:bookmarkStart w:id="84" w:name="_Toc16861940"/>
      <w:r w:rsidRPr="00AE1EF3">
        <w:rPr>
          <w:rFonts w:ascii="Verdana" w:hAnsi="Verdana"/>
          <w:b/>
          <w:color w:val="auto"/>
          <w:sz w:val="22"/>
          <w:szCs w:val="22"/>
        </w:rPr>
        <w:lastRenderedPageBreak/>
        <w:t>Centrale infrastructuur</w:t>
      </w:r>
      <w:r w:rsidR="00D36FDA" w:rsidRPr="00AE1EF3">
        <w:rPr>
          <w:rFonts w:ascii="Verdana" w:hAnsi="Verdana"/>
          <w:b/>
          <w:color w:val="auto"/>
          <w:sz w:val="22"/>
          <w:szCs w:val="22"/>
        </w:rPr>
        <w:t xml:space="preserve"> en faciliteiten</w:t>
      </w:r>
      <w:bookmarkEnd w:id="84"/>
    </w:p>
    <w:p w14:paraId="7CA65F58" w14:textId="77777777" w:rsidR="00F7759E" w:rsidRPr="00A76D41" w:rsidRDefault="00F7759E">
      <w:pPr>
        <w:rPr>
          <w:rFonts w:ascii="Verdana" w:hAnsi="Verdana"/>
        </w:rPr>
      </w:pPr>
    </w:p>
    <w:p w14:paraId="15A4A5E9" w14:textId="77777777" w:rsidR="00F7759E" w:rsidRPr="00AE1EF3" w:rsidRDefault="00F7759E">
      <w:pPr>
        <w:rPr>
          <w:rFonts w:ascii="Verdana" w:hAnsi="Verdana"/>
          <w:sz w:val="18"/>
          <w:szCs w:val="18"/>
        </w:rPr>
      </w:pPr>
      <w:r w:rsidRPr="00AE1EF3">
        <w:rPr>
          <w:rFonts w:ascii="Verdana" w:hAnsi="Verdana"/>
          <w:sz w:val="18"/>
          <w:szCs w:val="18"/>
        </w:rPr>
        <w:t>Zoals aangegeven zullen zoveel mogelijk fuctionele blokken centraal geplaatst worden zodat deze:</w:t>
      </w:r>
    </w:p>
    <w:p w14:paraId="687DA7B2" w14:textId="77777777" w:rsidR="00F7759E" w:rsidRPr="00AE1EF3" w:rsidRDefault="00F7759E" w:rsidP="00D82FF5">
      <w:pPr>
        <w:pStyle w:val="Lijstalinea"/>
        <w:numPr>
          <w:ilvl w:val="0"/>
          <w:numId w:val="11"/>
        </w:numPr>
        <w:rPr>
          <w:rFonts w:ascii="Verdana" w:hAnsi="Verdana"/>
          <w:sz w:val="18"/>
          <w:szCs w:val="18"/>
        </w:rPr>
      </w:pPr>
      <w:r w:rsidRPr="00AE1EF3">
        <w:rPr>
          <w:rFonts w:ascii="Verdana" w:hAnsi="Verdana"/>
          <w:sz w:val="18"/>
          <w:szCs w:val="18"/>
        </w:rPr>
        <w:t>Waar relevant gedeeld kunnen worden tussen de ruimtes</w:t>
      </w:r>
      <w:r w:rsidR="000E10F6" w:rsidRPr="00AE1EF3">
        <w:rPr>
          <w:rFonts w:ascii="Verdana" w:hAnsi="Verdana"/>
          <w:sz w:val="18"/>
          <w:szCs w:val="18"/>
        </w:rPr>
        <w:t>;</w:t>
      </w:r>
    </w:p>
    <w:p w14:paraId="37973F84" w14:textId="4197C6C8" w:rsidR="00F7759E" w:rsidRPr="00AE1EF3" w:rsidRDefault="00F7759E" w:rsidP="00D82FF5">
      <w:pPr>
        <w:pStyle w:val="Lijstalinea"/>
        <w:numPr>
          <w:ilvl w:val="0"/>
          <w:numId w:val="11"/>
        </w:numPr>
        <w:rPr>
          <w:rFonts w:ascii="Verdana" w:hAnsi="Verdana"/>
          <w:sz w:val="18"/>
          <w:szCs w:val="18"/>
        </w:rPr>
      </w:pPr>
      <w:r w:rsidRPr="00AE1EF3">
        <w:rPr>
          <w:rFonts w:ascii="Verdana" w:hAnsi="Verdana"/>
          <w:sz w:val="18"/>
          <w:szCs w:val="18"/>
        </w:rPr>
        <w:t>Minder storingsgevoelig zijn door afscherming van gebruikers en geplaats</w:t>
      </w:r>
      <w:r w:rsidR="00014EEF" w:rsidRPr="00AE1EF3">
        <w:rPr>
          <w:rFonts w:ascii="Verdana" w:hAnsi="Verdana"/>
          <w:sz w:val="18"/>
          <w:szCs w:val="18"/>
        </w:rPr>
        <w:t>t</w:t>
      </w:r>
      <w:r w:rsidRPr="00AE1EF3">
        <w:rPr>
          <w:rFonts w:ascii="Verdana" w:hAnsi="Verdana"/>
          <w:sz w:val="18"/>
          <w:szCs w:val="18"/>
        </w:rPr>
        <w:t xml:space="preserve"> in een ruimte met koeling</w:t>
      </w:r>
      <w:r w:rsidR="000E10F6" w:rsidRPr="00AE1EF3">
        <w:rPr>
          <w:rFonts w:ascii="Verdana" w:hAnsi="Verdana"/>
          <w:sz w:val="18"/>
          <w:szCs w:val="18"/>
        </w:rPr>
        <w:t>;</w:t>
      </w:r>
    </w:p>
    <w:p w14:paraId="406C7B5A" w14:textId="77777777" w:rsidR="00F7759E" w:rsidRPr="00AE1EF3" w:rsidRDefault="00F7759E" w:rsidP="00D82FF5">
      <w:pPr>
        <w:pStyle w:val="Lijstalinea"/>
        <w:numPr>
          <w:ilvl w:val="0"/>
          <w:numId w:val="11"/>
        </w:numPr>
        <w:rPr>
          <w:rFonts w:ascii="Verdana" w:hAnsi="Verdana"/>
          <w:sz w:val="18"/>
          <w:szCs w:val="18"/>
        </w:rPr>
      </w:pPr>
      <w:r w:rsidRPr="00AE1EF3">
        <w:rPr>
          <w:rFonts w:ascii="Verdana" w:hAnsi="Verdana"/>
          <w:sz w:val="18"/>
          <w:szCs w:val="18"/>
        </w:rPr>
        <w:t>Eenvoudig opgeschaald kunnen worden</w:t>
      </w:r>
      <w:r w:rsidR="000E10F6" w:rsidRPr="00AE1EF3">
        <w:rPr>
          <w:rFonts w:ascii="Verdana" w:hAnsi="Verdana"/>
          <w:sz w:val="18"/>
          <w:szCs w:val="18"/>
        </w:rPr>
        <w:t>.</w:t>
      </w:r>
    </w:p>
    <w:p w14:paraId="1CC501B7" w14:textId="77777777" w:rsidR="00F7759E" w:rsidRPr="00AE1EF3" w:rsidRDefault="00F7759E">
      <w:pPr>
        <w:rPr>
          <w:rFonts w:ascii="Verdana" w:hAnsi="Verdana"/>
          <w:sz w:val="18"/>
          <w:szCs w:val="18"/>
        </w:rPr>
      </w:pPr>
      <w:r w:rsidRPr="00AE1EF3">
        <w:rPr>
          <w:rFonts w:ascii="Verdana" w:hAnsi="Verdana"/>
          <w:sz w:val="18"/>
          <w:szCs w:val="18"/>
        </w:rPr>
        <w:t>Hierbij worden de onderstaande functionele blokken als centrale voorziening gevraagd:</w:t>
      </w:r>
    </w:p>
    <w:p w14:paraId="4CDF9109" w14:textId="77777777" w:rsidR="00F7759E" w:rsidRPr="00AE1EF3" w:rsidRDefault="00F7759E" w:rsidP="00D82FF5">
      <w:pPr>
        <w:pStyle w:val="Lijstalinea"/>
        <w:numPr>
          <w:ilvl w:val="0"/>
          <w:numId w:val="12"/>
        </w:numPr>
        <w:rPr>
          <w:rFonts w:ascii="Verdana" w:hAnsi="Verdana"/>
          <w:sz w:val="18"/>
          <w:szCs w:val="18"/>
        </w:rPr>
      </w:pPr>
      <w:r w:rsidRPr="00AE1EF3">
        <w:rPr>
          <w:rFonts w:ascii="Verdana" w:hAnsi="Verdana"/>
          <w:sz w:val="18"/>
          <w:szCs w:val="18"/>
        </w:rPr>
        <w:t>TV</w:t>
      </w:r>
      <w:r w:rsidR="000E10F6" w:rsidRPr="00AE1EF3">
        <w:rPr>
          <w:rFonts w:ascii="Verdana" w:hAnsi="Verdana"/>
          <w:sz w:val="18"/>
          <w:szCs w:val="18"/>
        </w:rPr>
        <w:t>;</w:t>
      </w:r>
    </w:p>
    <w:p w14:paraId="37CBF204" w14:textId="77777777" w:rsidR="00F7759E" w:rsidRPr="00AE1EF3" w:rsidRDefault="00F7759E" w:rsidP="00D82FF5">
      <w:pPr>
        <w:pStyle w:val="Lijstalinea"/>
        <w:numPr>
          <w:ilvl w:val="0"/>
          <w:numId w:val="12"/>
        </w:numPr>
        <w:rPr>
          <w:rFonts w:ascii="Verdana" w:hAnsi="Verdana"/>
          <w:sz w:val="18"/>
          <w:szCs w:val="18"/>
        </w:rPr>
      </w:pPr>
      <w:r w:rsidRPr="00AE1EF3">
        <w:rPr>
          <w:rFonts w:ascii="Verdana" w:hAnsi="Verdana"/>
          <w:sz w:val="18"/>
          <w:szCs w:val="18"/>
        </w:rPr>
        <w:t>Multiwindow processing</w:t>
      </w:r>
      <w:r w:rsidR="000E10F6" w:rsidRPr="00AE1EF3">
        <w:rPr>
          <w:rFonts w:ascii="Verdana" w:hAnsi="Verdana"/>
          <w:sz w:val="18"/>
          <w:szCs w:val="18"/>
        </w:rPr>
        <w:t>;</w:t>
      </w:r>
    </w:p>
    <w:p w14:paraId="261064F0" w14:textId="77777777" w:rsidR="00F7759E" w:rsidRPr="00AE1EF3" w:rsidRDefault="00476329" w:rsidP="00D82FF5">
      <w:pPr>
        <w:pStyle w:val="Lijstalinea"/>
        <w:numPr>
          <w:ilvl w:val="0"/>
          <w:numId w:val="12"/>
        </w:numPr>
        <w:rPr>
          <w:rFonts w:ascii="Verdana" w:hAnsi="Verdana"/>
          <w:sz w:val="18"/>
          <w:szCs w:val="18"/>
        </w:rPr>
      </w:pPr>
      <w:r w:rsidRPr="00AE1EF3">
        <w:rPr>
          <w:rFonts w:ascii="Verdana" w:hAnsi="Verdana"/>
          <w:sz w:val="18"/>
          <w:szCs w:val="18"/>
        </w:rPr>
        <w:t>Digitale audiobewerking en versterking</w:t>
      </w:r>
      <w:r w:rsidR="000E10F6" w:rsidRPr="00AE1EF3">
        <w:rPr>
          <w:rFonts w:ascii="Verdana" w:hAnsi="Verdana"/>
          <w:sz w:val="18"/>
          <w:szCs w:val="18"/>
        </w:rPr>
        <w:t>;</w:t>
      </w:r>
    </w:p>
    <w:p w14:paraId="5DFD0ABA" w14:textId="77777777" w:rsidR="00476329" w:rsidRPr="00AE1EF3" w:rsidRDefault="00476329" w:rsidP="00D82FF5">
      <w:pPr>
        <w:pStyle w:val="Lijstalinea"/>
        <w:numPr>
          <w:ilvl w:val="0"/>
          <w:numId w:val="12"/>
        </w:numPr>
        <w:rPr>
          <w:rFonts w:ascii="Verdana" w:hAnsi="Verdana"/>
          <w:sz w:val="18"/>
          <w:szCs w:val="18"/>
        </w:rPr>
      </w:pPr>
      <w:r w:rsidRPr="00AE1EF3">
        <w:rPr>
          <w:rFonts w:ascii="Verdana" w:hAnsi="Verdana"/>
          <w:sz w:val="18"/>
          <w:szCs w:val="18"/>
        </w:rPr>
        <w:t>Codec based videoconferencing</w:t>
      </w:r>
      <w:r w:rsidR="000E10F6" w:rsidRPr="00AE1EF3">
        <w:rPr>
          <w:rFonts w:ascii="Verdana" w:hAnsi="Verdana"/>
          <w:sz w:val="18"/>
          <w:szCs w:val="18"/>
        </w:rPr>
        <w:t>;</w:t>
      </w:r>
    </w:p>
    <w:p w14:paraId="4F915C9C" w14:textId="77BE367A" w:rsidR="0023218D" w:rsidRPr="00AE1EF3" w:rsidRDefault="0023218D" w:rsidP="00D82FF5">
      <w:pPr>
        <w:pStyle w:val="Lijstalinea"/>
        <w:numPr>
          <w:ilvl w:val="0"/>
          <w:numId w:val="12"/>
        </w:numPr>
        <w:rPr>
          <w:rFonts w:ascii="Verdana" w:hAnsi="Verdana"/>
          <w:sz w:val="18"/>
          <w:szCs w:val="18"/>
        </w:rPr>
      </w:pPr>
      <w:r w:rsidRPr="00AE1EF3">
        <w:rPr>
          <w:rFonts w:ascii="Verdana" w:hAnsi="Verdana"/>
          <w:sz w:val="18"/>
          <w:szCs w:val="18"/>
        </w:rPr>
        <w:t>Applicatiefarm</w:t>
      </w:r>
      <w:r w:rsidR="00976272" w:rsidRPr="00AE1EF3">
        <w:rPr>
          <w:rFonts w:ascii="Verdana" w:hAnsi="Verdana"/>
          <w:sz w:val="18"/>
          <w:szCs w:val="18"/>
        </w:rPr>
        <w:t>;</w:t>
      </w:r>
    </w:p>
    <w:p w14:paraId="169A9AC0" w14:textId="77777777" w:rsidR="00476329" w:rsidRPr="00AE1EF3" w:rsidRDefault="00476329" w:rsidP="00D82FF5">
      <w:pPr>
        <w:pStyle w:val="Lijstalinea"/>
        <w:numPr>
          <w:ilvl w:val="0"/>
          <w:numId w:val="12"/>
        </w:numPr>
        <w:rPr>
          <w:rFonts w:ascii="Verdana" w:hAnsi="Verdana"/>
          <w:sz w:val="18"/>
          <w:szCs w:val="18"/>
        </w:rPr>
      </w:pPr>
      <w:r w:rsidRPr="00AE1EF3">
        <w:rPr>
          <w:rFonts w:ascii="Verdana" w:hAnsi="Verdana"/>
          <w:sz w:val="18"/>
          <w:szCs w:val="18"/>
        </w:rPr>
        <w:t>Control</w:t>
      </w:r>
      <w:r w:rsidR="000E10F6" w:rsidRPr="00AE1EF3">
        <w:rPr>
          <w:rFonts w:ascii="Verdana" w:hAnsi="Verdana"/>
          <w:sz w:val="18"/>
          <w:szCs w:val="18"/>
        </w:rPr>
        <w:t>.</w:t>
      </w:r>
    </w:p>
    <w:p w14:paraId="442F7591" w14:textId="77777777" w:rsidR="00476329" w:rsidRPr="00AE1EF3" w:rsidRDefault="00476329">
      <w:pPr>
        <w:rPr>
          <w:rFonts w:ascii="Verdana" w:hAnsi="Verdana"/>
          <w:sz w:val="18"/>
          <w:szCs w:val="18"/>
        </w:rPr>
      </w:pPr>
      <w:r w:rsidRPr="00AE1EF3">
        <w:rPr>
          <w:rFonts w:ascii="Verdana" w:hAnsi="Verdana"/>
          <w:sz w:val="18"/>
          <w:szCs w:val="18"/>
        </w:rPr>
        <w:t>Deze worden hieronder nader uitgewerkt</w:t>
      </w:r>
      <w:r w:rsidR="00940D80" w:rsidRPr="00AE1EF3">
        <w:rPr>
          <w:rFonts w:ascii="Verdana" w:hAnsi="Verdana"/>
          <w:sz w:val="18"/>
          <w:szCs w:val="18"/>
        </w:rPr>
        <w:t>.</w:t>
      </w:r>
    </w:p>
    <w:p w14:paraId="6BBE0FE5" w14:textId="77777777" w:rsidR="00476329" w:rsidRPr="00644CE2" w:rsidRDefault="00476329" w:rsidP="00940D80">
      <w:pPr>
        <w:pStyle w:val="Kop2"/>
        <w:rPr>
          <w:rFonts w:ascii="Verdana" w:hAnsi="Verdana"/>
          <w:b/>
          <w:color w:val="auto"/>
          <w:sz w:val="20"/>
          <w:szCs w:val="20"/>
        </w:rPr>
      </w:pPr>
      <w:bookmarkStart w:id="85" w:name="_Toc16861941"/>
      <w:r w:rsidRPr="00644CE2">
        <w:rPr>
          <w:rFonts w:ascii="Verdana" w:hAnsi="Verdana"/>
          <w:b/>
          <w:color w:val="auto"/>
          <w:sz w:val="20"/>
          <w:szCs w:val="20"/>
        </w:rPr>
        <w:t>TV</w:t>
      </w:r>
      <w:bookmarkEnd w:id="85"/>
    </w:p>
    <w:p w14:paraId="7574A452" w14:textId="77777777" w:rsidR="00476329" w:rsidRPr="00AE1EF3" w:rsidRDefault="00940D80">
      <w:pPr>
        <w:rPr>
          <w:rFonts w:ascii="Verdana" w:hAnsi="Verdana"/>
          <w:sz w:val="18"/>
          <w:szCs w:val="18"/>
        </w:rPr>
      </w:pPr>
      <w:r w:rsidRPr="00AE1EF3">
        <w:rPr>
          <w:rFonts w:ascii="Verdana" w:hAnsi="Verdana"/>
          <w:sz w:val="18"/>
          <w:szCs w:val="18"/>
        </w:rPr>
        <w:t xml:space="preserve">Op dit moment is er geen adequate TV infrastructuur in het gebouw aanwezig. </w:t>
      </w:r>
      <w:r w:rsidR="00D36FDA" w:rsidRPr="00AE1EF3">
        <w:rPr>
          <w:rFonts w:ascii="Verdana" w:hAnsi="Verdana"/>
          <w:sz w:val="18"/>
          <w:szCs w:val="18"/>
        </w:rPr>
        <w:t>Om te zorgen dat op alle schermen (10 stuks) TV gekeken kan worden dient inschrijver een oplossing te bieden gebaseerd op een aan de gevel gemonteerde schotel antenne die 10 verschillende zenders gelijktijdig kan weergeven op 10 losse TV tuners.</w:t>
      </w:r>
    </w:p>
    <w:p w14:paraId="16D0DFCB" w14:textId="77777777" w:rsidR="00D36FDA" w:rsidRPr="00AE1EF3" w:rsidRDefault="00D36FDA">
      <w:pPr>
        <w:rPr>
          <w:rFonts w:ascii="Verdana" w:hAnsi="Verdana"/>
          <w:sz w:val="18"/>
          <w:szCs w:val="18"/>
        </w:rPr>
      </w:pPr>
      <w:r w:rsidRPr="00AE1EF3">
        <w:rPr>
          <w:rFonts w:ascii="Verdana" w:hAnsi="Verdana"/>
          <w:sz w:val="18"/>
          <w:szCs w:val="18"/>
        </w:rPr>
        <w:t>Het gewenste zenderaanbod bestaat bij voorkeur uit HD zenders en bestaat uit in ieder geval het volgende zenderpakket:</w:t>
      </w:r>
    </w:p>
    <w:p w14:paraId="662627EA" w14:textId="77777777" w:rsidR="00D36FDA" w:rsidRPr="00AE1EF3" w:rsidRDefault="00D36FDA" w:rsidP="00D82FF5">
      <w:pPr>
        <w:pStyle w:val="Lijstalinea"/>
        <w:numPr>
          <w:ilvl w:val="0"/>
          <w:numId w:val="15"/>
        </w:numPr>
        <w:rPr>
          <w:rFonts w:ascii="Verdana" w:hAnsi="Verdana"/>
          <w:sz w:val="18"/>
          <w:szCs w:val="18"/>
        </w:rPr>
      </w:pPr>
      <w:r w:rsidRPr="00AE1EF3">
        <w:rPr>
          <w:rFonts w:ascii="Verdana" w:hAnsi="Verdana"/>
          <w:sz w:val="18"/>
          <w:szCs w:val="18"/>
        </w:rPr>
        <w:t>Alle Nederlandse regionale en lokale zenders</w:t>
      </w:r>
    </w:p>
    <w:p w14:paraId="60D62C8C" w14:textId="77777777" w:rsidR="00D36FDA" w:rsidRPr="00AE1EF3" w:rsidRDefault="00D36FDA" w:rsidP="00D82FF5">
      <w:pPr>
        <w:pStyle w:val="Lijstalinea"/>
        <w:numPr>
          <w:ilvl w:val="0"/>
          <w:numId w:val="15"/>
        </w:numPr>
        <w:rPr>
          <w:rFonts w:ascii="Verdana" w:hAnsi="Verdana"/>
          <w:sz w:val="18"/>
          <w:szCs w:val="18"/>
        </w:rPr>
      </w:pPr>
      <w:r w:rsidRPr="00AE1EF3">
        <w:rPr>
          <w:rFonts w:ascii="Verdana" w:hAnsi="Verdana"/>
          <w:sz w:val="18"/>
          <w:szCs w:val="18"/>
        </w:rPr>
        <w:t>De reguliere publieke Nederlandse zenders (NPO1, NPO2, NPO3, NPO Politiek, NPO nieuws))</w:t>
      </w:r>
    </w:p>
    <w:p w14:paraId="1377F052" w14:textId="77777777" w:rsidR="00D36FDA" w:rsidRPr="00AE1EF3" w:rsidRDefault="00D36FDA" w:rsidP="00D82FF5">
      <w:pPr>
        <w:pStyle w:val="Lijstalinea"/>
        <w:numPr>
          <w:ilvl w:val="0"/>
          <w:numId w:val="15"/>
        </w:numPr>
        <w:rPr>
          <w:rFonts w:ascii="Verdana" w:hAnsi="Verdana"/>
          <w:sz w:val="18"/>
          <w:szCs w:val="18"/>
        </w:rPr>
      </w:pPr>
      <w:r w:rsidRPr="00AE1EF3">
        <w:rPr>
          <w:rFonts w:ascii="Verdana" w:hAnsi="Verdana"/>
          <w:sz w:val="18"/>
          <w:szCs w:val="18"/>
        </w:rPr>
        <w:t>De commerciele nieuwszenders uit Nederland</w:t>
      </w:r>
    </w:p>
    <w:p w14:paraId="7B4B3E1F" w14:textId="09862FC4" w:rsidR="00D36FDA" w:rsidRPr="00AE1EF3" w:rsidRDefault="00D36FDA" w:rsidP="00D82FF5">
      <w:pPr>
        <w:pStyle w:val="Lijstalinea"/>
        <w:numPr>
          <w:ilvl w:val="0"/>
          <w:numId w:val="15"/>
        </w:numPr>
        <w:rPr>
          <w:rFonts w:ascii="Verdana" w:hAnsi="Verdana"/>
          <w:sz w:val="18"/>
          <w:szCs w:val="18"/>
        </w:rPr>
      </w:pPr>
      <w:r w:rsidRPr="00AE1EF3">
        <w:rPr>
          <w:rFonts w:ascii="Verdana" w:hAnsi="Verdana"/>
          <w:sz w:val="18"/>
          <w:szCs w:val="18"/>
        </w:rPr>
        <w:t>De com</w:t>
      </w:r>
      <w:r w:rsidR="00F828C2" w:rsidRPr="00AE1EF3">
        <w:rPr>
          <w:rFonts w:ascii="Verdana" w:hAnsi="Verdana"/>
          <w:sz w:val="18"/>
          <w:szCs w:val="18"/>
        </w:rPr>
        <w:t>me</w:t>
      </w:r>
      <w:r w:rsidRPr="00AE1EF3">
        <w:rPr>
          <w:rFonts w:ascii="Verdana" w:hAnsi="Verdana"/>
          <w:sz w:val="18"/>
          <w:szCs w:val="18"/>
        </w:rPr>
        <w:t>rciele internationale nieuwszenders (minimaal C</w:t>
      </w:r>
      <w:r w:rsidR="00AD074E" w:rsidRPr="00AE1EF3">
        <w:rPr>
          <w:rFonts w:ascii="Verdana" w:hAnsi="Verdana"/>
          <w:sz w:val="18"/>
          <w:szCs w:val="18"/>
        </w:rPr>
        <w:t>N</w:t>
      </w:r>
      <w:r w:rsidRPr="00AE1EF3">
        <w:rPr>
          <w:rFonts w:ascii="Verdana" w:hAnsi="Verdana"/>
          <w:sz w:val="18"/>
          <w:szCs w:val="18"/>
        </w:rPr>
        <w:t>N)</w:t>
      </w:r>
    </w:p>
    <w:p w14:paraId="109B1E48" w14:textId="77777777" w:rsidR="00D36FDA" w:rsidRPr="00AE1EF3" w:rsidRDefault="00D36FDA" w:rsidP="00D82FF5">
      <w:pPr>
        <w:pStyle w:val="Lijstalinea"/>
        <w:numPr>
          <w:ilvl w:val="0"/>
          <w:numId w:val="15"/>
        </w:numPr>
        <w:rPr>
          <w:rFonts w:ascii="Verdana" w:hAnsi="Verdana"/>
          <w:sz w:val="18"/>
          <w:szCs w:val="18"/>
        </w:rPr>
      </w:pPr>
      <w:r w:rsidRPr="00AE1EF3">
        <w:rPr>
          <w:rFonts w:ascii="Verdana" w:hAnsi="Verdana"/>
          <w:sz w:val="18"/>
          <w:szCs w:val="18"/>
        </w:rPr>
        <w:t>De publieke radiozenders (NPO)</w:t>
      </w:r>
    </w:p>
    <w:p w14:paraId="29E55CBE" w14:textId="00DA5952" w:rsidR="00D36FDA" w:rsidRPr="00AE1EF3" w:rsidRDefault="00D36FDA">
      <w:pPr>
        <w:rPr>
          <w:rFonts w:ascii="Verdana" w:hAnsi="Verdana"/>
          <w:sz w:val="18"/>
          <w:szCs w:val="18"/>
        </w:rPr>
      </w:pPr>
      <w:r w:rsidRPr="00AE1EF3">
        <w:rPr>
          <w:rFonts w:ascii="Verdana" w:hAnsi="Verdana"/>
          <w:sz w:val="18"/>
          <w:szCs w:val="18"/>
        </w:rPr>
        <w:t>In het voorstel dient ook aangegeven te worden op basis van welke provider de oplossing is en wat de maandelijkse kosten voor het abonnement zijn (abonnement zelf is geen onderdeel van de aanbieding)</w:t>
      </w:r>
      <w:r w:rsidR="00976272" w:rsidRPr="00AE1EF3">
        <w:rPr>
          <w:rFonts w:ascii="Verdana" w:hAnsi="Verdana"/>
          <w:sz w:val="18"/>
          <w:szCs w:val="18"/>
        </w:rPr>
        <w:t>.</w:t>
      </w:r>
    </w:p>
    <w:p w14:paraId="5F239B6B" w14:textId="77777777" w:rsidR="00D36FDA" w:rsidRPr="00AE1EF3" w:rsidRDefault="00D36FDA">
      <w:pPr>
        <w:rPr>
          <w:rFonts w:ascii="Verdana" w:hAnsi="Verdana"/>
          <w:sz w:val="18"/>
          <w:szCs w:val="18"/>
        </w:rPr>
      </w:pPr>
      <w:r w:rsidRPr="00AE1EF3">
        <w:rPr>
          <w:rFonts w:ascii="Verdana" w:hAnsi="Verdana"/>
          <w:sz w:val="18"/>
          <w:szCs w:val="18"/>
        </w:rPr>
        <w:t xml:space="preserve">De oplossing is inclusief montage aan de gevel en het trekken van de bekabeling van de schotel naar de centrale ruimte. </w:t>
      </w:r>
    </w:p>
    <w:p w14:paraId="740E5320" w14:textId="77777777" w:rsidR="00D36FDA" w:rsidRPr="00AE1EF3" w:rsidRDefault="00D36FDA">
      <w:pPr>
        <w:rPr>
          <w:rFonts w:ascii="Verdana" w:hAnsi="Verdana"/>
          <w:sz w:val="18"/>
          <w:szCs w:val="18"/>
        </w:rPr>
      </w:pPr>
      <w:r w:rsidRPr="00AE1EF3">
        <w:rPr>
          <w:rFonts w:ascii="Verdana" w:hAnsi="Verdana"/>
          <w:sz w:val="18"/>
          <w:szCs w:val="18"/>
        </w:rPr>
        <w:t xml:space="preserve">In de centrale ruimte zullen 10 TV ontvangers geplaatst worden die via een encoder hun signaal aanbieden aan het AV netwerk zodat deze stream (audio en/of video) weergegeven kan worden in een ruimte op een door de gebruiker te bepalen scherm. </w:t>
      </w:r>
    </w:p>
    <w:p w14:paraId="6497EB1C" w14:textId="53A145E7" w:rsidR="00D36FDA" w:rsidRPr="00AE1EF3" w:rsidRDefault="00D36FDA">
      <w:pPr>
        <w:rPr>
          <w:rFonts w:ascii="Verdana" w:hAnsi="Verdana"/>
          <w:sz w:val="18"/>
          <w:szCs w:val="18"/>
        </w:rPr>
      </w:pPr>
      <w:r w:rsidRPr="00AE1EF3">
        <w:rPr>
          <w:rFonts w:ascii="Verdana" w:hAnsi="Verdana"/>
          <w:sz w:val="18"/>
          <w:szCs w:val="18"/>
        </w:rPr>
        <w:t>De TV ontvangers moeten aanstuurbaar zijn via het netwerk of via RS232 en dienen ondersteuning te bieden voor Teletext. Daar waar dit niet mogelijk is binnen de mogelijkheden van de Inschrijver</w:t>
      </w:r>
      <w:r w:rsidR="00976272" w:rsidRPr="00AE1EF3">
        <w:rPr>
          <w:rFonts w:ascii="Verdana" w:hAnsi="Verdana"/>
          <w:sz w:val="18"/>
          <w:szCs w:val="18"/>
        </w:rPr>
        <w:t>,</w:t>
      </w:r>
      <w:r w:rsidRPr="00AE1EF3">
        <w:rPr>
          <w:rFonts w:ascii="Verdana" w:hAnsi="Verdana"/>
          <w:sz w:val="18"/>
          <w:szCs w:val="18"/>
        </w:rPr>
        <w:t xml:space="preserve"> dient een oplossing voorgesteld te worden door de Inschrijver die voldoet aan de security eisen en useability eisen.</w:t>
      </w:r>
    </w:p>
    <w:p w14:paraId="33236E02" w14:textId="77777777" w:rsidR="00476329" w:rsidRPr="00644CE2" w:rsidRDefault="00476329" w:rsidP="00940D80">
      <w:pPr>
        <w:pStyle w:val="Kop2"/>
        <w:rPr>
          <w:rFonts w:ascii="Verdana" w:hAnsi="Verdana"/>
          <w:b/>
          <w:color w:val="auto"/>
          <w:sz w:val="20"/>
          <w:szCs w:val="20"/>
        </w:rPr>
      </w:pPr>
      <w:bookmarkStart w:id="86" w:name="_Toc16861942"/>
      <w:r w:rsidRPr="00644CE2">
        <w:rPr>
          <w:rFonts w:ascii="Verdana" w:hAnsi="Verdana"/>
          <w:b/>
          <w:color w:val="auto"/>
          <w:sz w:val="20"/>
          <w:szCs w:val="20"/>
        </w:rPr>
        <w:t>Multiwindow processing</w:t>
      </w:r>
      <w:bookmarkEnd w:id="86"/>
    </w:p>
    <w:p w14:paraId="71401E96" w14:textId="6D0381B6" w:rsidR="00476329" w:rsidRPr="00AE1EF3" w:rsidRDefault="005365ED">
      <w:pPr>
        <w:rPr>
          <w:rFonts w:ascii="Verdana" w:hAnsi="Verdana"/>
          <w:sz w:val="18"/>
          <w:szCs w:val="18"/>
        </w:rPr>
      </w:pPr>
      <w:r w:rsidRPr="00AE1EF3">
        <w:rPr>
          <w:rFonts w:ascii="Verdana" w:hAnsi="Verdana"/>
          <w:sz w:val="18"/>
          <w:szCs w:val="18"/>
        </w:rPr>
        <w:t>Om in</w:t>
      </w:r>
      <w:r w:rsidR="0023218D" w:rsidRPr="00AE1EF3">
        <w:rPr>
          <w:rFonts w:ascii="Verdana" w:hAnsi="Verdana"/>
          <w:sz w:val="18"/>
          <w:szCs w:val="18"/>
        </w:rPr>
        <w:t xml:space="preserve"> </w:t>
      </w:r>
      <w:r w:rsidRPr="00AE1EF3">
        <w:rPr>
          <w:rFonts w:ascii="Verdana" w:hAnsi="Verdana"/>
          <w:sz w:val="18"/>
          <w:szCs w:val="18"/>
        </w:rPr>
        <w:t>staat te zijn op de schermen</w:t>
      </w:r>
      <w:r w:rsidR="0023218D" w:rsidRPr="00AE1EF3">
        <w:rPr>
          <w:rFonts w:ascii="Verdana" w:hAnsi="Verdana"/>
          <w:sz w:val="18"/>
          <w:szCs w:val="18"/>
        </w:rPr>
        <w:t xml:space="preserve"> </w:t>
      </w:r>
      <w:r w:rsidRPr="00AE1EF3">
        <w:rPr>
          <w:rFonts w:ascii="Verdana" w:hAnsi="Verdana"/>
          <w:sz w:val="18"/>
          <w:szCs w:val="18"/>
        </w:rPr>
        <w:t>van de videowall meer informatie te kunnen zien</w:t>
      </w:r>
      <w:r w:rsidR="0023218D" w:rsidRPr="00AE1EF3">
        <w:rPr>
          <w:rFonts w:ascii="Verdana" w:hAnsi="Verdana"/>
          <w:sz w:val="18"/>
          <w:szCs w:val="18"/>
        </w:rPr>
        <w:t xml:space="preserve"> dan er fysieke schermen zijn</w:t>
      </w:r>
      <w:r w:rsidR="00976272" w:rsidRPr="00AE1EF3">
        <w:rPr>
          <w:rFonts w:ascii="Verdana" w:hAnsi="Verdana"/>
          <w:sz w:val="18"/>
          <w:szCs w:val="18"/>
        </w:rPr>
        <w:t>,</w:t>
      </w:r>
      <w:r w:rsidRPr="00AE1EF3">
        <w:rPr>
          <w:rFonts w:ascii="Verdana" w:hAnsi="Verdana"/>
          <w:sz w:val="18"/>
          <w:szCs w:val="18"/>
        </w:rPr>
        <w:t xml:space="preserve"> is er behoefte aan 2 multiwindow processoren met </w:t>
      </w:r>
      <w:r w:rsidR="0023218D" w:rsidRPr="00AE1EF3">
        <w:rPr>
          <w:rFonts w:ascii="Verdana" w:hAnsi="Verdana"/>
          <w:sz w:val="18"/>
          <w:szCs w:val="18"/>
        </w:rPr>
        <w:t>in overleg te definieren lay-outs (pip/pap) afhankelijk van het aantal gebruikte inputs. De inputs dienen te worden voorzien van decoders (die scaling ondersteunen) zodat elke bron als input kan dienen. Voor de output kant dient er een encoder te zijn opgenomen zodat de stream overal kan worden weergegeven (dus ook bijvoorbeeld op de videowall en gelijktijdig op een scherm in 0.06L).</w:t>
      </w:r>
    </w:p>
    <w:p w14:paraId="43E254DB" w14:textId="77777777" w:rsidR="00476329" w:rsidRPr="00AE1EF3" w:rsidRDefault="00476329" w:rsidP="00FA47F2">
      <w:pPr>
        <w:pStyle w:val="Kop2"/>
        <w:rPr>
          <w:rFonts w:ascii="Verdana" w:hAnsi="Verdana"/>
          <w:b/>
          <w:color w:val="auto"/>
          <w:sz w:val="20"/>
          <w:szCs w:val="20"/>
        </w:rPr>
      </w:pPr>
      <w:bookmarkStart w:id="87" w:name="_Toc16861943"/>
      <w:r w:rsidRPr="00AE1EF3">
        <w:rPr>
          <w:rFonts w:ascii="Verdana" w:hAnsi="Verdana"/>
          <w:b/>
          <w:color w:val="auto"/>
          <w:sz w:val="20"/>
          <w:szCs w:val="20"/>
        </w:rPr>
        <w:t xml:space="preserve">Digitale audiobewerking en </w:t>
      </w:r>
      <w:r w:rsidR="00147110" w:rsidRPr="00AE1EF3">
        <w:rPr>
          <w:rFonts w:ascii="Verdana" w:hAnsi="Verdana"/>
          <w:b/>
          <w:color w:val="auto"/>
          <w:sz w:val="20"/>
          <w:szCs w:val="20"/>
        </w:rPr>
        <w:t xml:space="preserve">(microfoon) </w:t>
      </w:r>
      <w:r w:rsidRPr="00AE1EF3">
        <w:rPr>
          <w:rFonts w:ascii="Verdana" w:hAnsi="Verdana"/>
          <w:b/>
          <w:color w:val="auto"/>
          <w:sz w:val="20"/>
          <w:szCs w:val="20"/>
        </w:rPr>
        <w:t>versterking</w:t>
      </w:r>
      <w:bookmarkEnd w:id="87"/>
    </w:p>
    <w:p w14:paraId="5CDE32D8" w14:textId="77777777" w:rsidR="00147110" w:rsidRPr="00AE1EF3" w:rsidRDefault="00147110">
      <w:pPr>
        <w:rPr>
          <w:rFonts w:ascii="Verdana" w:hAnsi="Verdana"/>
          <w:sz w:val="18"/>
          <w:szCs w:val="18"/>
        </w:rPr>
      </w:pPr>
      <w:r w:rsidRPr="00AE1EF3">
        <w:rPr>
          <w:rFonts w:ascii="Verdana" w:hAnsi="Verdana"/>
          <w:sz w:val="18"/>
          <w:szCs w:val="18"/>
        </w:rPr>
        <w:t xml:space="preserve">Voor de digitale audiobewerking en </w:t>
      </w:r>
      <w:r w:rsidR="00FA47F2" w:rsidRPr="00AE1EF3">
        <w:rPr>
          <w:rFonts w:ascii="Verdana" w:hAnsi="Verdana"/>
          <w:sz w:val="18"/>
          <w:szCs w:val="18"/>
        </w:rPr>
        <w:t xml:space="preserve">(microfoon) </w:t>
      </w:r>
      <w:r w:rsidRPr="00AE1EF3">
        <w:rPr>
          <w:rFonts w:ascii="Verdana" w:hAnsi="Verdana"/>
          <w:sz w:val="18"/>
          <w:szCs w:val="18"/>
        </w:rPr>
        <w:t>versterking geldt dat:</w:t>
      </w:r>
    </w:p>
    <w:p w14:paraId="535167C7" w14:textId="77777777" w:rsidR="00FA47F2" w:rsidRPr="00AE1EF3" w:rsidRDefault="00147110" w:rsidP="00D82FF5">
      <w:pPr>
        <w:pStyle w:val="Lijstalinea"/>
        <w:numPr>
          <w:ilvl w:val="0"/>
          <w:numId w:val="14"/>
        </w:numPr>
        <w:rPr>
          <w:rFonts w:ascii="Verdana" w:hAnsi="Verdana"/>
          <w:sz w:val="18"/>
          <w:szCs w:val="18"/>
        </w:rPr>
      </w:pPr>
      <w:r w:rsidRPr="00AE1EF3">
        <w:rPr>
          <w:rFonts w:ascii="Verdana" w:hAnsi="Verdana"/>
          <w:sz w:val="18"/>
          <w:szCs w:val="18"/>
        </w:rPr>
        <w:lastRenderedPageBreak/>
        <w:t>D</w:t>
      </w:r>
      <w:r w:rsidR="00FA47F2" w:rsidRPr="00AE1EF3">
        <w:rPr>
          <w:rFonts w:ascii="Verdana" w:hAnsi="Verdana"/>
          <w:sz w:val="18"/>
          <w:szCs w:val="18"/>
        </w:rPr>
        <w:t>e dekking van de microfoon(s) is zodanig dat de gebruiker zich vij door de ruimte kan bewegen en goed verstaanbaar is;</w:t>
      </w:r>
    </w:p>
    <w:p w14:paraId="750718ED" w14:textId="77777777" w:rsidR="00FA47F2" w:rsidRPr="00AE1EF3" w:rsidRDefault="00FA47F2" w:rsidP="00D82FF5">
      <w:pPr>
        <w:pStyle w:val="Lijstalinea"/>
        <w:numPr>
          <w:ilvl w:val="0"/>
          <w:numId w:val="14"/>
        </w:numPr>
        <w:rPr>
          <w:rFonts w:ascii="Verdana" w:hAnsi="Verdana"/>
          <w:sz w:val="18"/>
          <w:szCs w:val="18"/>
        </w:rPr>
      </w:pPr>
      <w:r w:rsidRPr="00AE1EF3">
        <w:rPr>
          <w:rFonts w:ascii="Verdana" w:hAnsi="Verdana"/>
          <w:sz w:val="18"/>
          <w:szCs w:val="18"/>
        </w:rPr>
        <w:t>De opgevangen audio van de microfoon(s) moet gebruikt kunnen worden voor meerdere doelen gelijktijdig (dus naast videoconferencing ook weergave van de microfoonaudio uit ruimte A in ruimte B);</w:t>
      </w:r>
    </w:p>
    <w:p w14:paraId="2C5441EC" w14:textId="77777777" w:rsidR="00147110" w:rsidRPr="00AE1EF3" w:rsidRDefault="00147110" w:rsidP="00D82FF5">
      <w:pPr>
        <w:pStyle w:val="Lijstalinea"/>
        <w:numPr>
          <w:ilvl w:val="0"/>
          <w:numId w:val="14"/>
        </w:numPr>
        <w:rPr>
          <w:rFonts w:ascii="Verdana" w:hAnsi="Verdana"/>
          <w:sz w:val="18"/>
          <w:szCs w:val="18"/>
        </w:rPr>
      </w:pPr>
      <w:r w:rsidRPr="00AE1EF3">
        <w:rPr>
          <w:rFonts w:ascii="Verdana" w:hAnsi="Verdana"/>
          <w:sz w:val="18"/>
          <w:szCs w:val="18"/>
        </w:rPr>
        <w:t>Het transport van signaal van de versterker naar de speakers is analoog en mono;</w:t>
      </w:r>
    </w:p>
    <w:p w14:paraId="3771BE19" w14:textId="77777777" w:rsidR="00147110" w:rsidRPr="00AE1EF3" w:rsidRDefault="00147110" w:rsidP="00D82FF5">
      <w:pPr>
        <w:pStyle w:val="Lijstalinea"/>
        <w:numPr>
          <w:ilvl w:val="0"/>
          <w:numId w:val="14"/>
        </w:numPr>
        <w:rPr>
          <w:rFonts w:ascii="Verdana" w:hAnsi="Verdana"/>
          <w:sz w:val="18"/>
          <w:szCs w:val="18"/>
        </w:rPr>
      </w:pPr>
      <w:r w:rsidRPr="00AE1EF3">
        <w:rPr>
          <w:rFonts w:ascii="Verdana" w:hAnsi="Verdana"/>
          <w:sz w:val="18"/>
          <w:szCs w:val="18"/>
        </w:rPr>
        <w:t>Het transport van</w:t>
      </w:r>
      <w:r w:rsidR="00FA47F2" w:rsidRPr="00AE1EF3">
        <w:rPr>
          <w:rFonts w:ascii="Verdana" w:hAnsi="Verdana"/>
          <w:sz w:val="18"/>
          <w:szCs w:val="18"/>
        </w:rPr>
        <w:t xml:space="preserve"> </w:t>
      </w:r>
      <w:r w:rsidRPr="00AE1EF3">
        <w:rPr>
          <w:rFonts w:ascii="Verdana" w:hAnsi="Verdana"/>
          <w:sz w:val="18"/>
          <w:szCs w:val="18"/>
        </w:rPr>
        <w:t xml:space="preserve">het signaal van de microfoons naar de DSP </w:t>
      </w:r>
      <w:r w:rsidR="00FA47F2" w:rsidRPr="00AE1EF3">
        <w:rPr>
          <w:rFonts w:ascii="Verdana" w:hAnsi="Verdana"/>
          <w:sz w:val="18"/>
          <w:szCs w:val="18"/>
        </w:rPr>
        <w:t>mag zowel analoog als digitaal zijn, waarbij het signaal van de microfoons ook in digitale vorm aangesloten mag worden op de DSP</w:t>
      </w:r>
      <w:r w:rsidRPr="00AE1EF3">
        <w:rPr>
          <w:rFonts w:ascii="Verdana" w:hAnsi="Verdana"/>
          <w:sz w:val="18"/>
          <w:szCs w:val="18"/>
        </w:rPr>
        <w:t>;</w:t>
      </w:r>
    </w:p>
    <w:p w14:paraId="219683E0" w14:textId="77777777" w:rsidR="00147110" w:rsidRPr="00AE1EF3" w:rsidRDefault="00147110" w:rsidP="00D82FF5">
      <w:pPr>
        <w:pStyle w:val="Lijstalinea"/>
        <w:numPr>
          <w:ilvl w:val="0"/>
          <w:numId w:val="14"/>
        </w:numPr>
        <w:rPr>
          <w:rFonts w:ascii="Verdana" w:hAnsi="Verdana"/>
          <w:sz w:val="18"/>
          <w:szCs w:val="18"/>
        </w:rPr>
      </w:pPr>
      <w:r w:rsidRPr="00AE1EF3">
        <w:rPr>
          <w:rFonts w:ascii="Verdana" w:hAnsi="Verdana"/>
          <w:sz w:val="18"/>
          <w:szCs w:val="18"/>
        </w:rPr>
        <w:t xml:space="preserve">Het transport van signaal tussen DSP en versterker </w:t>
      </w:r>
      <w:r w:rsidR="00FA47F2" w:rsidRPr="00AE1EF3">
        <w:rPr>
          <w:rFonts w:ascii="Verdana" w:hAnsi="Verdana"/>
          <w:sz w:val="18"/>
          <w:szCs w:val="18"/>
        </w:rPr>
        <w:t>mag</w:t>
      </w:r>
      <w:r w:rsidRPr="00AE1EF3">
        <w:rPr>
          <w:rFonts w:ascii="Verdana" w:hAnsi="Verdana"/>
          <w:sz w:val="18"/>
          <w:szCs w:val="18"/>
        </w:rPr>
        <w:t xml:space="preserve"> analoog</w:t>
      </w:r>
      <w:r w:rsidR="00FA47F2" w:rsidRPr="00AE1EF3">
        <w:rPr>
          <w:rFonts w:ascii="Verdana" w:hAnsi="Verdana"/>
          <w:sz w:val="18"/>
          <w:szCs w:val="18"/>
        </w:rPr>
        <w:t xml:space="preserve"> zijn (het is toegestaan DSP en versterker te combineren tot 1 device danwel een digitale connectie hebben tussen beide)</w:t>
      </w:r>
      <w:r w:rsidRPr="00AE1EF3">
        <w:rPr>
          <w:rFonts w:ascii="Verdana" w:hAnsi="Verdana"/>
          <w:sz w:val="18"/>
          <w:szCs w:val="18"/>
        </w:rPr>
        <w:t>;</w:t>
      </w:r>
    </w:p>
    <w:p w14:paraId="264DE418" w14:textId="77777777" w:rsidR="00FA47F2" w:rsidRPr="00AE1EF3" w:rsidRDefault="00FA47F2" w:rsidP="00D82FF5">
      <w:pPr>
        <w:pStyle w:val="Lijstalinea"/>
        <w:numPr>
          <w:ilvl w:val="0"/>
          <w:numId w:val="14"/>
        </w:numPr>
        <w:rPr>
          <w:rFonts w:ascii="Verdana" w:hAnsi="Verdana"/>
          <w:sz w:val="18"/>
          <w:szCs w:val="18"/>
        </w:rPr>
      </w:pPr>
      <w:r w:rsidRPr="00AE1EF3">
        <w:rPr>
          <w:rFonts w:ascii="Verdana" w:hAnsi="Verdana"/>
          <w:sz w:val="18"/>
          <w:szCs w:val="18"/>
        </w:rPr>
        <w:t>De DSP moet een focus hebben op het gebruik in spraaktoepassingen;</w:t>
      </w:r>
    </w:p>
    <w:p w14:paraId="15343DA5" w14:textId="0B45CE67" w:rsidR="00147110" w:rsidRPr="00AE1EF3" w:rsidRDefault="00147110" w:rsidP="00D82FF5">
      <w:pPr>
        <w:pStyle w:val="Lijstalinea"/>
        <w:numPr>
          <w:ilvl w:val="0"/>
          <w:numId w:val="14"/>
        </w:numPr>
        <w:rPr>
          <w:rFonts w:ascii="Verdana" w:hAnsi="Verdana"/>
          <w:sz w:val="18"/>
          <w:szCs w:val="18"/>
        </w:rPr>
      </w:pPr>
      <w:r w:rsidRPr="00AE1EF3">
        <w:rPr>
          <w:rFonts w:ascii="Verdana" w:hAnsi="Verdana"/>
          <w:sz w:val="18"/>
          <w:szCs w:val="18"/>
        </w:rPr>
        <w:t>De audio die in de ruimte weergegeven moet worden wordt omgezet naar een analoog signaal (vanuit de decoder) en loopt via de DSP naar de speaker(s)</w:t>
      </w:r>
      <w:r w:rsidR="00FA47F2" w:rsidRPr="00AE1EF3">
        <w:rPr>
          <w:rFonts w:ascii="Verdana" w:hAnsi="Verdana"/>
          <w:sz w:val="18"/>
          <w:szCs w:val="18"/>
        </w:rPr>
        <w:t>;</w:t>
      </w:r>
    </w:p>
    <w:p w14:paraId="102D9D04" w14:textId="77777777" w:rsidR="00FA47F2" w:rsidRPr="00AE1EF3" w:rsidRDefault="00147110" w:rsidP="00D82FF5">
      <w:pPr>
        <w:pStyle w:val="Lijstalinea"/>
        <w:numPr>
          <w:ilvl w:val="0"/>
          <w:numId w:val="14"/>
        </w:numPr>
        <w:rPr>
          <w:rFonts w:ascii="Verdana" w:hAnsi="Verdana"/>
          <w:sz w:val="18"/>
          <w:szCs w:val="18"/>
        </w:rPr>
      </w:pPr>
      <w:r w:rsidRPr="00AE1EF3">
        <w:rPr>
          <w:rFonts w:ascii="Verdana" w:hAnsi="Verdana"/>
          <w:sz w:val="18"/>
          <w:szCs w:val="18"/>
        </w:rPr>
        <w:t>De audio die bedoeld is voor de USB conectie in ruimte 0.07 en 0.08 wordt vanaf de DSP omgezet naar een digitaal signaal zodat deze geembed kan worden in de videostream tot een HDMI signaal dat omgezet kan worden</w:t>
      </w:r>
      <w:r w:rsidR="00FA47F2" w:rsidRPr="00AE1EF3">
        <w:rPr>
          <w:rFonts w:ascii="Verdana" w:hAnsi="Verdana"/>
          <w:sz w:val="18"/>
          <w:szCs w:val="18"/>
        </w:rPr>
        <w:t>;</w:t>
      </w:r>
    </w:p>
    <w:p w14:paraId="40ED4D2A" w14:textId="77777777" w:rsidR="00FA47F2" w:rsidRPr="00AE1EF3" w:rsidRDefault="00FA47F2" w:rsidP="00D82FF5">
      <w:pPr>
        <w:pStyle w:val="Lijstalinea"/>
        <w:numPr>
          <w:ilvl w:val="0"/>
          <w:numId w:val="14"/>
        </w:numPr>
        <w:rPr>
          <w:rFonts w:ascii="Verdana" w:hAnsi="Verdana" w:cstheme="minorHAnsi"/>
          <w:sz w:val="18"/>
          <w:szCs w:val="18"/>
        </w:rPr>
      </w:pPr>
      <w:r w:rsidRPr="00AE1EF3">
        <w:rPr>
          <w:rFonts w:ascii="Verdana" w:hAnsi="Verdana"/>
          <w:sz w:val="18"/>
          <w:szCs w:val="18"/>
        </w:rPr>
        <w:t xml:space="preserve">De audioversterking per ruimte een STI van minimaal 0.7 geeft bij een geluidsdruk van </w:t>
      </w:r>
      <w:r w:rsidRPr="00AE1EF3">
        <w:rPr>
          <w:rFonts w:ascii="Verdana" w:hAnsi="Verdana" w:cstheme="minorHAnsi"/>
          <w:sz w:val="18"/>
          <w:szCs w:val="18"/>
        </w:rPr>
        <w:t xml:space="preserve">60 - 85 dB(A), zonder hoorbare vervorming; </w:t>
      </w:r>
    </w:p>
    <w:p w14:paraId="6AB60C43" w14:textId="77777777" w:rsidR="00FA47F2" w:rsidRPr="00AE1EF3" w:rsidRDefault="00FA47F2" w:rsidP="00D82FF5">
      <w:pPr>
        <w:pStyle w:val="Lijstalinea"/>
        <w:numPr>
          <w:ilvl w:val="0"/>
          <w:numId w:val="14"/>
        </w:numPr>
        <w:rPr>
          <w:rFonts w:ascii="Verdana" w:hAnsi="Verdana"/>
          <w:sz w:val="18"/>
          <w:szCs w:val="18"/>
        </w:rPr>
      </w:pPr>
      <w:r w:rsidRPr="00AE1EF3">
        <w:rPr>
          <w:rFonts w:ascii="Verdana" w:hAnsi="Verdana" w:cstheme="minorHAnsi"/>
          <w:sz w:val="18"/>
          <w:szCs w:val="18"/>
        </w:rPr>
        <w:t>De audioversterking en DSP minimaal de range 75 Hz. Tot 20 kHz. +/- 3 dB bestrijkt.</w:t>
      </w:r>
    </w:p>
    <w:p w14:paraId="65015588" w14:textId="77777777" w:rsidR="00147110" w:rsidRPr="00A76D41" w:rsidRDefault="00147110">
      <w:pPr>
        <w:rPr>
          <w:rFonts w:ascii="Verdana" w:hAnsi="Verdana"/>
        </w:rPr>
      </w:pPr>
    </w:p>
    <w:p w14:paraId="7F3B3185" w14:textId="77777777" w:rsidR="0023218D" w:rsidRPr="00A76D41" w:rsidRDefault="0023218D">
      <w:pPr>
        <w:rPr>
          <w:rFonts w:ascii="Verdana" w:eastAsiaTheme="majorEastAsia" w:hAnsi="Verdana" w:cstheme="majorBidi"/>
          <w:color w:val="2F5496" w:themeColor="accent1" w:themeShade="BF"/>
          <w:sz w:val="26"/>
          <w:szCs w:val="26"/>
        </w:rPr>
      </w:pPr>
      <w:r w:rsidRPr="00A76D41">
        <w:rPr>
          <w:rFonts w:ascii="Verdana" w:hAnsi="Verdana"/>
        </w:rPr>
        <w:br w:type="page"/>
      </w:r>
    </w:p>
    <w:p w14:paraId="1CE7C9D5" w14:textId="77777777" w:rsidR="00476329" w:rsidRPr="00644CE2" w:rsidRDefault="00476329" w:rsidP="000238C9">
      <w:pPr>
        <w:pStyle w:val="Kop2"/>
        <w:rPr>
          <w:rFonts w:ascii="Verdana" w:hAnsi="Verdana"/>
          <w:b/>
          <w:color w:val="auto"/>
          <w:sz w:val="20"/>
          <w:szCs w:val="20"/>
        </w:rPr>
      </w:pPr>
      <w:bookmarkStart w:id="88" w:name="_Toc16861944"/>
      <w:r w:rsidRPr="00644CE2">
        <w:rPr>
          <w:rFonts w:ascii="Verdana" w:hAnsi="Verdana"/>
          <w:b/>
          <w:color w:val="auto"/>
          <w:sz w:val="20"/>
          <w:szCs w:val="20"/>
        </w:rPr>
        <w:lastRenderedPageBreak/>
        <w:t>Codec based videoconferencing</w:t>
      </w:r>
      <w:bookmarkEnd w:id="88"/>
    </w:p>
    <w:p w14:paraId="0336B671" w14:textId="77777777" w:rsidR="00476329" w:rsidRPr="00AE1EF3" w:rsidRDefault="009F03C1">
      <w:pPr>
        <w:rPr>
          <w:rFonts w:ascii="Verdana" w:hAnsi="Verdana"/>
          <w:sz w:val="18"/>
          <w:szCs w:val="18"/>
        </w:rPr>
      </w:pPr>
      <w:r w:rsidRPr="00AE1EF3">
        <w:rPr>
          <w:rFonts w:ascii="Verdana" w:hAnsi="Verdana"/>
          <w:sz w:val="18"/>
          <w:szCs w:val="18"/>
        </w:rPr>
        <w:t>Voor de codec based videoconferencing moet er een Cisco codec worden opgenomen in de centrale ruimte. Deze codec moet zodanig geconfigureerd worden dat:</w:t>
      </w:r>
    </w:p>
    <w:p w14:paraId="6501BA28" w14:textId="77777777" w:rsidR="009F03C1" w:rsidRPr="00AE1EF3" w:rsidRDefault="009F03C1" w:rsidP="00D82FF5">
      <w:pPr>
        <w:pStyle w:val="Lijstalinea"/>
        <w:numPr>
          <w:ilvl w:val="0"/>
          <w:numId w:val="13"/>
        </w:numPr>
        <w:rPr>
          <w:rFonts w:ascii="Verdana" w:hAnsi="Verdana"/>
          <w:sz w:val="18"/>
          <w:szCs w:val="18"/>
        </w:rPr>
      </w:pPr>
      <w:r w:rsidRPr="00AE1EF3">
        <w:rPr>
          <w:rFonts w:ascii="Verdana" w:hAnsi="Verdana"/>
          <w:sz w:val="18"/>
          <w:szCs w:val="18"/>
        </w:rPr>
        <w:t>Deze in zowel ruimte 0.07 als 0.08 beschikbaar is (als deze in gebruik is moet het in de interface zo zijn dat deze vanuit de andere ruimte niet meer geselecteerd kan worden);</w:t>
      </w:r>
    </w:p>
    <w:p w14:paraId="0E4F77B7" w14:textId="77777777" w:rsidR="009F03C1" w:rsidRPr="00AE1EF3" w:rsidRDefault="009F03C1" w:rsidP="00D82FF5">
      <w:pPr>
        <w:pStyle w:val="Lijstalinea"/>
        <w:numPr>
          <w:ilvl w:val="0"/>
          <w:numId w:val="13"/>
        </w:numPr>
        <w:rPr>
          <w:rFonts w:ascii="Verdana" w:hAnsi="Verdana"/>
          <w:sz w:val="18"/>
          <w:szCs w:val="18"/>
        </w:rPr>
      </w:pPr>
      <w:r w:rsidRPr="00AE1EF3">
        <w:rPr>
          <w:rFonts w:ascii="Verdana" w:hAnsi="Verdana"/>
          <w:sz w:val="18"/>
          <w:szCs w:val="18"/>
        </w:rPr>
        <w:t>Als inkomende bronnen er 2 decoders zijn zodat in plaats van camera en content de gebruiker nu vrij is aan te geven wat hij naar de schermen en far end wil sturen;</w:t>
      </w:r>
    </w:p>
    <w:p w14:paraId="19B0502B" w14:textId="77777777" w:rsidR="000238C9" w:rsidRPr="00AE1EF3" w:rsidRDefault="00FD0504" w:rsidP="00D82FF5">
      <w:pPr>
        <w:pStyle w:val="Lijstalinea"/>
        <w:numPr>
          <w:ilvl w:val="0"/>
          <w:numId w:val="13"/>
        </w:numPr>
        <w:rPr>
          <w:rFonts w:ascii="Verdana" w:hAnsi="Verdana"/>
          <w:sz w:val="18"/>
          <w:szCs w:val="18"/>
        </w:rPr>
      </w:pPr>
      <w:r w:rsidRPr="00AE1EF3">
        <w:rPr>
          <w:rFonts w:ascii="Verdana" w:hAnsi="Verdana"/>
          <w:sz w:val="18"/>
          <w:szCs w:val="18"/>
        </w:rPr>
        <w:t xml:space="preserve">Daar waar er in de ruimte 2 camera’s zijn kan de gebruiker aangeven welke deze wil meesturen. In plaats van camera’s kan uiteraard ook elke andere in de ruimte beschikbare bron gekozen worden. Camerabeelden kunnen simultaan gedeeld worden met andere ruimtes danwel via HDMI to USB beschikbaar zijn voor </w:t>
      </w:r>
      <w:r w:rsidR="000238C9" w:rsidRPr="00AE1EF3">
        <w:rPr>
          <w:rFonts w:ascii="Verdana" w:hAnsi="Verdana"/>
          <w:sz w:val="18"/>
          <w:szCs w:val="18"/>
        </w:rPr>
        <w:t>soft codec based videoconferencing (Skype for Business)</w:t>
      </w:r>
      <w:r w:rsidRPr="00AE1EF3">
        <w:rPr>
          <w:rFonts w:ascii="Verdana" w:hAnsi="Verdana"/>
          <w:sz w:val="18"/>
          <w:szCs w:val="18"/>
        </w:rPr>
        <w:t>;</w:t>
      </w:r>
    </w:p>
    <w:p w14:paraId="1C004D4D" w14:textId="77777777" w:rsidR="00FD0504" w:rsidRPr="00AE1EF3" w:rsidRDefault="000238C9" w:rsidP="00D82FF5">
      <w:pPr>
        <w:pStyle w:val="Lijstalinea"/>
        <w:numPr>
          <w:ilvl w:val="0"/>
          <w:numId w:val="13"/>
        </w:numPr>
        <w:rPr>
          <w:rFonts w:ascii="Verdana" w:hAnsi="Verdana"/>
          <w:sz w:val="18"/>
          <w:szCs w:val="18"/>
        </w:rPr>
      </w:pPr>
      <w:r w:rsidRPr="00AE1EF3">
        <w:rPr>
          <w:rFonts w:ascii="Verdana" w:hAnsi="Verdana"/>
          <w:sz w:val="18"/>
          <w:szCs w:val="18"/>
        </w:rPr>
        <w:t>Camera sturing kan niet</w:t>
      </w:r>
      <w:r w:rsidR="00FD0504" w:rsidRPr="00AE1EF3">
        <w:rPr>
          <w:rFonts w:ascii="Verdana" w:hAnsi="Verdana"/>
          <w:sz w:val="18"/>
          <w:szCs w:val="18"/>
        </w:rPr>
        <w:t xml:space="preserve"> </w:t>
      </w:r>
      <w:r w:rsidRPr="00AE1EF3">
        <w:rPr>
          <w:rFonts w:ascii="Verdana" w:hAnsi="Verdana"/>
          <w:sz w:val="18"/>
          <w:szCs w:val="18"/>
        </w:rPr>
        <w:t>vanaf far end gedaan worden. Deze kunnen alleen lokaal uit de ruimte bestuurd worden en gelden daarmee voor alle streams van de betreffende camera;</w:t>
      </w:r>
    </w:p>
    <w:p w14:paraId="52A247FB" w14:textId="05FAF405" w:rsidR="009F03C1" w:rsidRPr="00AE1EF3" w:rsidRDefault="009F03C1" w:rsidP="00D82FF5">
      <w:pPr>
        <w:pStyle w:val="Lijstalinea"/>
        <w:numPr>
          <w:ilvl w:val="0"/>
          <w:numId w:val="13"/>
        </w:numPr>
        <w:rPr>
          <w:rFonts w:ascii="Verdana" w:hAnsi="Verdana"/>
          <w:sz w:val="18"/>
          <w:szCs w:val="18"/>
        </w:rPr>
      </w:pPr>
      <w:r w:rsidRPr="00AE1EF3">
        <w:rPr>
          <w:rFonts w:ascii="Verdana" w:hAnsi="Verdana"/>
          <w:sz w:val="18"/>
          <w:szCs w:val="18"/>
        </w:rPr>
        <w:t>In plaats</w:t>
      </w:r>
      <w:r w:rsidR="005415C6" w:rsidRPr="00AE1EF3">
        <w:rPr>
          <w:rFonts w:ascii="Verdana" w:hAnsi="Verdana"/>
          <w:sz w:val="18"/>
          <w:szCs w:val="18"/>
        </w:rPr>
        <w:t xml:space="preserve"> </w:t>
      </w:r>
      <w:r w:rsidRPr="00AE1EF3">
        <w:rPr>
          <w:rFonts w:ascii="Verdana" w:hAnsi="Verdana"/>
          <w:sz w:val="18"/>
          <w:szCs w:val="18"/>
        </w:rPr>
        <w:t>van de schermen direct aan te sluiten er 2 encoders aangesloten worden zodat er maximale flexibiliteit is in het routeren van de beeldweergave.</w:t>
      </w:r>
    </w:p>
    <w:p w14:paraId="36B04D30" w14:textId="77777777" w:rsidR="009F03C1" w:rsidRPr="00AE1EF3" w:rsidRDefault="009F03C1" w:rsidP="00D82FF5">
      <w:pPr>
        <w:pStyle w:val="Lijstalinea"/>
        <w:numPr>
          <w:ilvl w:val="0"/>
          <w:numId w:val="13"/>
        </w:numPr>
        <w:rPr>
          <w:rFonts w:ascii="Verdana" w:hAnsi="Verdana"/>
          <w:sz w:val="18"/>
          <w:szCs w:val="18"/>
        </w:rPr>
      </w:pPr>
      <w:r w:rsidRPr="00AE1EF3">
        <w:rPr>
          <w:rFonts w:ascii="Verdana" w:hAnsi="Verdana"/>
          <w:sz w:val="18"/>
          <w:szCs w:val="18"/>
        </w:rPr>
        <w:t>Deze volledig vanaf het reeds in de ruimte aanwezige bedienpaneel bestuurd kan worden (dus niet met de standaard meegeleverde afstandbediening of een specifiek Cisco bedienpaneel) – de functionaliteit van de afstandbediening dient dus beschikbaar te zijn in de interface waarbij vanuit de interface o</w:t>
      </w:r>
      <w:r w:rsidR="00FD0504" w:rsidRPr="00AE1EF3">
        <w:rPr>
          <w:rFonts w:ascii="Verdana" w:hAnsi="Verdana"/>
          <w:sz w:val="18"/>
          <w:szCs w:val="18"/>
        </w:rPr>
        <w:t>o</w:t>
      </w:r>
      <w:r w:rsidRPr="00AE1EF3">
        <w:rPr>
          <w:rFonts w:ascii="Verdana" w:hAnsi="Verdana"/>
          <w:sz w:val="18"/>
          <w:szCs w:val="18"/>
        </w:rPr>
        <w:t>k gekozen kan worden welke bronnen als input gebruikt worden;</w:t>
      </w:r>
    </w:p>
    <w:p w14:paraId="248DFE95" w14:textId="77777777" w:rsidR="009F03C1" w:rsidRPr="00AE1EF3" w:rsidRDefault="009F03C1" w:rsidP="00D82FF5">
      <w:pPr>
        <w:pStyle w:val="Lijstalinea"/>
        <w:numPr>
          <w:ilvl w:val="0"/>
          <w:numId w:val="13"/>
        </w:numPr>
        <w:rPr>
          <w:rFonts w:ascii="Verdana" w:hAnsi="Verdana"/>
          <w:sz w:val="18"/>
          <w:szCs w:val="18"/>
        </w:rPr>
      </w:pPr>
      <w:r w:rsidRPr="00AE1EF3">
        <w:rPr>
          <w:rFonts w:ascii="Verdana" w:hAnsi="Verdana"/>
          <w:sz w:val="18"/>
          <w:szCs w:val="18"/>
        </w:rPr>
        <w:t>De output van de multiwindow processor gebruikt kan worden als input voor de videoconference</w:t>
      </w:r>
      <w:r w:rsidR="00FD0504" w:rsidRPr="00AE1EF3">
        <w:rPr>
          <w:rFonts w:ascii="Verdana" w:hAnsi="Verdana"/>
          <w:sz w:val="18"/>
          <w:szCs w:val="18"/>
        </w:rPr>
        <w:t xml:space="preserve"> (beide outputs van de video codec kunnen uiteraard ook als input gebruikt worden voor de multiwindo</w:t>
      </w:r>
      <w:r w:rsidR="00954C5A" w:rsidRPr="00AE1EF3">
        <w:rPr>
          <w:rFonts w:ascii="Verdana" w:hAnsi="Verdana"/>
          <w:sz w:val="18"/>
          <w:szCs w:val="18"/>
        </w:rPr>
        <w:t>w</w:t>
      </w:r>
      <w:r w:rsidR="00FD0504" w:rsidRPr="00AE1EF3">
        <w:rPr>
          <w:rFonts w:ascii="Verdana" w:hAnsi="Verdana"/>
          <w:sz w:val="18"/>
          <w:szCs w:val="18"/>
        </w:rPr>
        <w:t xml:space="preserve"> processor);</w:t>
      </w:r>
    </w:p>
    <w:p w14:paraId="766C734A" w14:textId="0935E32E" w:rsidR="009F03C1" w:rsidRPr="00AE1EF3" w:rsidRDefault="00FD0504" w:rsidP="00D82FF5">
      <w:pPr>
        <w:pStyle w:val="Lijstalinea"/>
        <w:numPr>
          <w:ilvl w:val="0"/>
          <w:numId w:val="13"/>
        </w:numPr>
        <w:rPr>
          <w:rFonts w:ascii="Verdana" w:hAnsi="Verdana"/>
          <w:sz w:val="18"/>
          <w:szCs w:val="18"/>
        </w:rPr>
      </w:pPr>
      <w:r w:rsidRPr="00AE1EF3">
        <w:rPr>
          <w:rFonts w:ascii="Verdana" w:hAnsi="Verdana"/>
          <w:sz w:val="18"/>
          <w:szCs w:val="18"/>
        </w:rPr>
        <w:t>De in de ruimtes aa</w:t>
      </w:r>
      <w:r w:rsidR="005415C6" w:rsidRPr="00AE1EF3">
        <w:rPr>
          <w:rFonts w:ascii="Verdana" w:hAnsi="Verdana"/>
          <w:sz w:val="18"/>
          <w:szCs w:val="18"/>
        </w:rPr>
        <w:t>nwezige microfoons worden aange</w:t>
      </w:r>
      <w:r w:rsidRPr="00AE1EF3">
        <w:rPr>
          <w:rFonts w:ascii="Verdana" w:hAnsi="Verdana"/>
          <w:sz w:val="18"/>
          <w:szCs w:val="18"/>
        </w:rPr>
        <w:t>s</w:t>
      </w:r>
      <w:r w:rsidR="005415C6" w:rsidRPr="00AE1EF3">
        <w:rPr>
          <w:rFonts w:ascii="Verdana" w:hAnsi="Verdana"/>
          <w:sz w:val="18"/>
          <w:szCs w:val="18"/>
        </w:rPr>
        <w:t>l</w:t>
      </w:r>
      <w:r w:rsidRPr="00AE1EF3">
        <w:rPr>
          <w:rFonts w:ascii="Verdana" w:hAnsi="Verdana"/>
          <w:sz w:val="18"/>
          <w:szCs w:val="18"/>
        </w:rPr>
        <w:t xml:space="preserve">oten op de codec via de centraal geplaatste DSP; </w:t>
      </w:r>
    </w:p>
    <w:p w14:paraId="398FE3EE" w14:textId="77777777" w:rsidR="00FD0504" w:rsidRPr="00AE1EF3" w:rsidRDefault="00FD0504" w:rsidP="00D82FF5">
      <w:pPr>
        <w:pStyle w:val="Lijstalinea"/>
        <w:numPr>
          <w:ilvl w:val="0"/>
          <w:numId w:val="13"/>
        </w:numPr>
        <w:rPr>
          <w:rFonts w:ascii="Verdana" w:hAnsi="Verdana"/>
          <w:sz w:val="18"/>
          <w:szCs w:val="18"/>
        </w:rPr>
      </w:pPr>
      <w:r w:rsidRPr="00AE1EF3">
        <w:rPr>
          <w:rFonts w:ascii="Verdana" w:hAnsi="Verdana"/>
          <w:sz w:val="18"/>
          <w:szCs w:val="18"/>
        </w:rPr>
        <w:t>Weergave van de audio van de videoconference loopt via de op de versterker aangesloten mono speakers in de ruimte. Het geluid naar de versterker komt via de DSP voor een optimale afregeling tussen microfoon en speaker;</w:t>
      </w:r>
    </w:p>
    <w:p w14:paraId="6027F9A6" w14:textId="77777777" w:rsidR="00FD0504" w:rsidRPr="00AE1EF3" w:rsidRDefault="00FD0504" w:rsidP="00D82FF5">
      <w:pPr>
        <w:pStyle w:val="Lijstalinea"/>
        <w:numPr>
          <w:ilvl w:val="0"/>
          <w:numId w:val="13"/>
        </w:numPr>
        <w:rPr>
          <w:rFonts w:ascii="Verdana" w:hAnsi="Verdana"/>
          <w:sz w:val="18"/>
          <w:szCs w:val="18"/>
        </w:rPr>
      </w:pPr>
      <w:r w:rsidRPr="00AE1EF3">
        <w:rPr>
          <w:rFonts w:ascii="Verdana" w:hAnsi="Verdana"/>
          <w:sz w:val="18"/>
          <w:szCs w:val="18"/>
        </w:rPr>
        <w:t>Microfoons worden in/aan het plafond geplaatst en zijn ook beschikbaar voor het meeluisteren met de ruimte in een andere ruimte of als HDMI stream (te</w:t>
      </w:r>
      <w:r w:rsidR="00954C5A" w:rsidRPr="00AE1EF3">
        <w:rPr>
          <w:rFonts w:ascii="Verdana" w:hAnsi="Verdana"/>
          <w:sz w:val="18"/>
          <w:szCs w:val="18"/>
        </w:rPr>
        <w:t>za</w:t>
      </w:r>
      <w:r w:rsidRPr="00AE1EF3">
        <w:rPr>
          <w:rFonts w:ascii="Verdana" w:hAnsi="Verdana"/>
          <w:sz w:val="18"/>
          <w:szCs w:val="18"/>
        </w:rPr>
        <w:t>men met de camera beelden) voor soft codec baded videoconferencing zoals via Skyp</w:t>
      </w:r>
      <w:r w:rsidR="00F828C2" w:rsidRPr="00AE1EF3">
        <w:rPr>
          <w:rFonts w:ascii="Verdana" w:hAnsi="Verdana"/>
          <w:sz w:val="18"/>
          <w:szCs w:val="18"/>
        </w:rPr>
        <w:t>e</w:t>
      </w:r>
      <w:r w:rsidRPr="00AE1EF3">
        <w:rPr>
          <w:rFonts w:ascii="Verdana" w:hAnsi="Verdana"/>
          <w:sz w:val="18"/>
          <w:szCs w:val="18"/>
        </w:rPr>
        <w:t xml:space="preserve"> for Business (simultaan);</w:t>
      </w:r>
    </w:p>
    <w:p w14:paraId="78A14D7D" w14:textId="7C177EA3" w:rsidR="000238C9" w:rsidRPr="00AE1EF3" w:rsidRDefault="000238C9" w:rsidP="00D82FF5">
      <w:pPr>
        <w:pStyle w:val="Lijstalinea"/>
        <w:numPr>
          <w:ilvl w:val="0"/>
          <w:numId w:val="13"/>
        </w:numPr>
        <w:rPr>
          <w:rFonts w:ascii="Verdana" w:hAnsi="Verdana"/>
          <w:sz w:val="18"/>
          <w:szCs w:val="18"/>
        </w:rPr>
      </w:pPr>
      <w:r w:rsidRPr="00AE1EF3">
        <w:rPr>
          <w:rFonts w:ascii="Verdana" w:hAnsi="Verdana"/>
          <w:sz w:val="18"/>
          <w:szCs w:val="18"/>
        </w:rPr>
        <w:t>Multiparty calls verlopen altijd via een</w:t>
      </w:r>
      <w:r w:rsidR="003369A7" w:rsidRPr="00AE1EF3">
        <w:rPr>
          <w:rFonts w:ascii="Verdana" w:hAnsi="Verdana"/>
          <w:sz w:val="18"/>
          <w:szCs w:val="18"/>
        </w:rPr>
        <w:t xml:space="preserve"> </w:t>
      </w:r>
      <w:r w:rsidRPr="00AE1EF3">
        <w:rPr>
          <w:rFonts w:ascii="Verdana" w:hAnsi="Verdana"/>
          <w:sz w:val="18"/>
          <w:szCs w:val="18"/>
        </w:rPr>
        <w:t>brug van een derde partij (RWS heeft zelf geen videobrug en de hardware codec wordt ook niet aangesloten op de Videobutler maar geintegreerd in het totale systeem van het CIC);</w:t>
      </w:r>
    </w:p>
    <w:p w14:paraId="5F269BBC" w14:textId="60CB1DF4" w:rsidR="000238C9" w:rsidRPr="00AE1EF3" w:rsidRDefault="000238C9" w:rsidP="00D82FF5">
      <w:pPr>
        <w:pStyle w:val="Lijstalinea"/>
        <w:numPr>
          <w:ilvl w:val="0"/>
          <w:numId w:val="13"/>
        </w:numPr>
        <w:rPr>
          <w:rFonts w:ascii="Verdana" w:hAnsi="Verdana"/>
          <w:sz w:val="18"/>
          <w:szCs w:val="18"/>
        </w:rPr>
      </w:pPr>
      <w:r w:rsidRPr="00AE1EF3">
        <w:rPr>
          <w:rFonts w:ascii="Verdana" w:hAnsi="Verdana"/>
          <w:sz w:val="18"/>
          <w:szCs w:val="18"/>
        </w:rPr>
        <w:t>Zodra de camera’s beeld doorsturen danwel de microfoons audio doorsturen (of dat er content met een andere ruimte gedeeld wordt) dient er in de ruimte een visuele notificatie te zijn zodat de gebruiker ziet dat</w:t>
      </w:r>
      <w:r w:rsidRPr="00A76D41">
        <w:rPr>
          <w:rFonts w:ascii="Verdana" w:hAnsi="Verdana"/>
        </w:rPr>
        <w:t xml:space="preserve"> </w:t>
      </w:r>
      <w:r w:rsidRPr="00AE1EF3">
        <w:rPr>
          <w:rFonts w:ascii="Verdana" w:hAnsi="Verdana"/>
          <w:sz w:val="18"/>
          <w:szCs w:val="18"/>
        </w:rPr>
        <w:t>content de ruimte verlaat</w:t>
      </w:r>
      <w:r w:rsidR="004C5100" w:rsidRPr="00AE1EF3">
        <w:rPr>
          <w:rFonts w:ascii="Verdana" w:hAnsi="Verdana"/>
          <w:sz w:val="18"/>
          <w:szCs w:val="18"/>
        </w:rPr>
        <w:t xml:space="preserve"> – dit geldt dus breder dan alleen bij videoconferencing</w:t>
      </w:r>
      <w:r w:rsidRPr="00AE1EF3">
        <w:rPr>
          <w:rFonts w:ascii="Verdana" w:hAnsi="Verdana"/>
          <w:sz w:val="18"/>
          <w:szCs w:val="18"/>
        </w:rPr>
        <w:t>;</w:t>
      </w:r>
    </w:p>
    <w:p w14:paraId="673167B7" w14:textId="77777777" w:rsidR="004C5100" w:rsidRPr="00AE1EF3" w:rsidRDefault="004C5100" w:rsidP="00D82FF5">
      <w:pPr>
        <w:pStyle w:val="Lijstalinea"/>
        <w:numPr>
          <w:ilvl w:val="0"/>
          <w:numId w:val="13"/>
        </w:numPr>
        <w:rPr>
          <w:rFonts w:ascii="Verdana" w:hAnsi="Verdana"/>
          <w:sz w:val="18"/>
          <w:szCs w:val="18"/>
        </w:rPr>
      </w:pPr>
      <w:r w:rsidRPr="00AE1EF3">
        <w:rPr>
          <w:rFonts w:ascii="Verdana" w:hAnsi="Verdana"/>
          <w:sz w:val="18"/>
          <w:szCs w:val="18"/>
        </w:rPr>
        <w:t xml:space="preserve">Gezien de fysieke toegangsbeveiliging van het CIC en het feit dat de gebruikers van de ruimtes dezelfde groep is mogen de </w:t>
      </w:r>
      <w:r w:rsidR="008049C0" w:rsidRPr="00AE1EF3">
        <w:rPr>
          <w:rFonts w:ascii="Verdana" w:hAnsi="Verdana"/>
          <w:sz w:val="18"/>
          <w:szCs w:val="18"/>
        </w:rPr>
        <w:t>g</w:t>
      </w:r>
      <w:r w:rsidRPr="00AE1EF3">
        <w:rPr>
          <w:rFonts w:ascii="Verdana" w:hAnsi="Verdana"/>
          <w:sz w:val="18"/>
          <w:szCs w:val="18"/>
        </w:rPr>
        <w:t>ekozen nummers worden opgeslagen en mag er een adresbook gemaakt worden die dan logischerwijs voor beide ruimtes beschikbaar is.</w:t>
      </w:r>
    </w:p>
    <w:p w14:paraId="4FBED13D" w14:textId="77777777" w:rsidR="0023218D" w:rsidRPr="00644CE2" w:rsidRDefault="0023218D" w:rsidP="00476329">
      <w:pPr>
        <w:pStyle w:val="Kop2"/>
        <w:rPr>
          <w:rFonts w:ascii="Verdana" w:hAnsi="Verdana"/>
          <w:b/>
          <w:color w:val="auto"/>
          <w:sz w:val="20"/>
          <w:szCs w:val="20"/>
        </w:rPr>
      </w:pPr>
      <w:bookmarkStart w:id="89" w:name="_Toc16861945"/>
      <w:r w:rsidRPr="00644CE2">
        <w:rPr>
          <w:rFonts w:ascii="Verdana" w:hAnsi="Verdana"/>
          <w:b/>
          <w:color w:val="auto"/>
          <w:sz w:val="20"/>
          <w:szCs w:val="20"/>
        </w:rPr>
        <w:t>Applicatiefarm</w:t>
      </w:r>
      <w:bookmarkEnd w:id="89"/>
    </w:p>
    <w:p w14:paraId="666DEFA5" w14:textId="77777777" w:rsidR="0023218D" w:rsidRPr="00AE1EF3" w:rsidRDefault="00012B22" w:rsidP="0023218D">
      <w:pPr>
        <w:rPr>
          <w:rFonts w:ascii="Verdana" w:hAnsi="Verdana"/>
          <w:sz w:val="18"/>
          <w:szCs w:val="18"/>
        </w:rPr>
      </w:pPr>
      <w:r w:rsidRPr="00AE1EF3">
        <w:rPr>
          <w:rFonts w:ascii="Verdana" w:hAnsi="Verdana"/>
          <w:sz w:val="18"/>
          <w:szCs w:val="18"/>
        </w:rPr>
        <w:t>Omdat er een aantal centrale applicaties zijn die moet worden weergegeven op de schermen is er een applicatiefarm nodig. Een set aan PC’s (</w:t>
      </w:r>
      <w:r w:rsidR="004A027E" w:rsidRPr="00AE1EF3">
        <w:rPr>
          <w:rFonts w:ascii="Verdana" w:hAnsi="Verdana"/>
          <w:sz w:val="18"/>
          <w:szCs w:val="18"/>
        </w:rPr>
        <w:t>3</w:t>
      </w:r>
      <w:r w:rsidRPr="00AE1EF3">
        <w:rPr>
          <w:rFonts w:ascii="Verdana" w:hAnsi="Verdana"/>
          <w:sz w:val="18"/>
          <w:szCs w:val="18"/>
        </w:rPr>
        <w:t xml:space="preserve">) met daarachter een encoder (1 per PC) voor het beschikbaar maken van de op de PC draaiende applicatie als stream op het netwerk. </w:t>
      </w:r>
    </w:p>
    <w:p w14:paraId="228F68A8" w14:textId="77777777" w:rsidR="00012B22" w:rsidRPr="00AE1EF3" w:rsidRDefault="00012B22" w:rsidP="0023218D">
      <w:pPr>
        <w:rPr>
          <w:rFonts w:ascii="Verdana" w:hAnsi="Verdana"/>
          <w:sz w:val="18"/>
          <w:szCs w:val="18"/>
        </w:rPr>
      </w:pPr>
      <w:r w:rsidRPr="00AE1EF3">
        <w:rPr>
          <w:rFonts w:ascii="Verdana" w:hAnsi="Verdana"/>
          <w:sz w:val="18"/>
          <w:szCs w:val="18"/>
        </w:rPr>
        <w:t>Omdat bij een aantal applicaties interactie met de gebruikers vereist is, is het noodzakelijk dat in de interface muis/toetsenbord gekoppeld kunnen worden aan een PC. Dit is een dynamisch proces dus het is geen vaste instelling (meer een USB matrix waarbij middels drag and drop in de ruimte de betreffende applicatie</w:t>
      </w:r>
      <w:r w:rsidRPr="00A76D41">
        <w:rPr>
          <w:rFonts w:ascii="Verdana" w:hAnsi="Verdana"/>
        </w:rPr>
        <w:t xml:space="preserve"> </w:t>
      </w:r>
      <w:r w:rsidRPr="00AE1EF3">
        <w:rPr>
          <w:rFonts w:ascii="Verdana" w:hAnsi="Verdana"/>
          <w:sz w:val="18"/>
          <w:szCs w:val="18"/>
        </w:rPr>
        <w:t>PC op een muis icoon gesloopt kan worden, tap and hold verwijderd de koppeling dan weer analoog aan de video en audio streams).</w:t>
      </w:r>
    </w:p>
    <w:p w14:paraId="72AEB518" w14:textId="77777777" w:rsidR="00012B22" w:rsidRPr="008C3E5E" w:rsidRDefault="00012B22" w:rsidP="0023218D">
      <w:pPr>
        <w:rPr>
          <w:rFonts w:ascii="Verdana" w:hAnsi="Verdana"/>
          <w:sz w:val="18"/>
          <w:szCs w:val="18"/>
        </w:rPr>
      </w:pPr>
      <w:r w:rsidRPr="008C3E5E">
        <w:rPr>
          <w:rFonts w:ascii="Verdana" w:hAnsi="Verdana"/>
          <w:sz w:val="18"/>
          <w:szCs w:val="18"/>
        </w:rPr>
        <w:t>NB, de PC’s zijn geen onderdeel van de levering. Het leveren van een keybord en muis per ruimte wel.</w:t>
      </w:r>
    </w:p>
    <w:p w14:paraId="33663F2C" w14:textId="77777777" w:rsidR="00CB65AE" w:rsidRPr="008C3E5E" w:rsidRDefault="00CB65AE" w:rsidP="00CB65AE">
      <w:pPr>
        <w:pStyle w:val="Kop2"/>
        <w:rPr>
          <w:rFonts w:ascii="Verdana" w:hAnsi="Verdana"/>
          <w:b/>
          <w:color w:val="auto"/>
          <w:sz w:val="20"/>
          <w:szCs w:val="20"/>
        </w:rPr>
      </w:pPr>
      <w:bookmarkStart w:id="90" w:name="_Toc16861946"/>
      <w:r w:rsidRPr="008C3E5E">
        <w:rPr>
          <w:rFonts w:ascii="Verdana" w:hAnsi="Verdana"/>
          <w:b/>
          <w:color w:val="auto"/>
          <w:sz w:val="20"/>
          <w:szCs w:val="20"/>
        </w:rPr>
        <w:lastRenderedPageBreak/>
        <w:t>HDMI to USB conversie</w:t>
      </w:r>
      <w:bookmarkEnd w:id="90"/>
    </w:p>
    <w:p w14:paraId="749252B9" w14:textId="100C0E7A" w:rsidR="00CB65AE" w:rsidRPr="008C3E5E" w:rsidRDefault="00CB65AE" w:rsidP="0023218D">
      <w:pPr>
        <w:rPr>
          <w:rFonts w:ascii="Verdana" w:hAnsi="Verdana"/>
          <w:sz w:val="18"/>
          <w:szCs w:val="18"/>
        </w:rPr>
      </w:pPr>
      <w:r w:rsidRPr="008C3E5E">
        <w:rPr>
          <w:rFonts w:ascii="Verdana" w:hAnsi="Verdana"/>
          <w:sz w:val="18"/>
          <w:szCs w:val="18"/>
        </w:rPr>
        <w:t>Om de stream ook te kunnen gebruiken binnen Skype for Business is er twee maal een centrale conversie voorzien waarbij een stream wordt omgezet naar HDMI die verder wordt geconverteerd naar USB. Deze kan dan via de encoder/decoder over USB naar de cable cubby gebracht worden. Hiertoe moet in de cable cubby ook een USB aansluiting aanwezig zijn die met een laptop gebruikt kan worden. In de interface kan worden aangegev</w:t>
      </w:r>
      <w:r w:rsidR="00F828C2" w:rsidRPr="008C3E5E">
        <w:rPr>
          <w:rFonts w:ascii="Verdana" w:hAnsi="Verdana"/>
          <w:sz w:val="18"/>
          <w:szCs w:val="18"/>
        </w:rPr>
        <w:t>e</w:t>
      </w:r>
      <w:r w:rsidRPr="008C3E5E">
        <w:rPr>
          <w:rFonts w:ascii="Verdana" w:hAnsi="Verdana"/>
          <w:sz w:val="18"/>
          <w:szCs w:val="18"/>
        </w:rPr>
        <w:t xml:space="preserve">n welke stream naar welke USB aansluiting gerouteerd wordt zodat er vanaf elke plaats met cable cubby ook SfB call gemaakt </w:t>
      </w:r>
      <w:r w:rsidR="00984776" w:rsidRPr="008C3E5E">
        <w:rPr>
          <w:rFonts w:ascii="Verdana" w:hAnsi="Verdana"/>
          <w:sz w:val="18"/>
          <w:szCs w:val="18"/>
        </w:rPr>
        <w:t>kan</w:t>
      </w:r>
      <w:r w:rsidRPr="008C3E5E">
        <w:rPr>
          <w:rFonts w:ascii="Verdana" w:hAnsi="Verdana"/>
          <w:sz w:val="18"/>
          <w:szCs w:val="18"/>
        </w:rPr>
        <w:t xml:space="preserve"> worden (max 2 gelijktijdig ivm twee converters)</w:t>
      </w:r>
      <w:r w:rsidR="00984776" w:rsidRPr="008C3E5E">
        <w:rPr>
          <w:rFonts w:ascii="Verdana" w:hAnsi="Verdana"/>
          <w:sz w:val="18"/>
          <w:szCs w:val="18"/>
        </w:rPr>
        <w:t>.</w:t>
      </w:r>
    </w:p>
    <w:p w14:paraId="2C7C77F2" w14:textId="77777777" w:rsidR="00476329" w:rsidRPr="008C3E5E" w:rsidRDefault="00476329" w:rsidP="00476329">
      <w:pPr>
        <w:pStyle w:val="Kop2"/>
        <w:rPr>
          <w:rFonts w:ascii="Verdana" w:hAnsi="Verdana"/>
          <w:b/>
          <w:color w:val="auto"/>
          <w:sz w:val="20"/>
          <w:szCs w:val="20"/>
        </w:rPr>
      </w:pPr>
      <w:bookmarkStart w:id="91" w:name="_Toc16861947"/>
      <w:r w:rsidRPr="008C3E5E">
        <w:rPr>
          <w:rFonts w:ascii="Verdana" w:hAnsi="Verdana"/>
          <w:b/>
          <w:color w:val="auto"/>
          <w:sz w:val="20"/>
          <w:szCs w:val="20"/>
        </w:rPr>
        <w:t>Control</w:t>
      </w:r>
      <w:bookmarkEnd w:id="91"/>
    </w:p>
    <w:p w14:paraId="3E1258C1" w14:textId="5EC558F8" w:rsidR="00476329" w:rsidRPr="008C3E5E" w:rsidRDefault="00476329">
      <w:pPr>
        <w:rPr>
          <w:rFonts w:ascii="Verdana" w:hAnsi="Verdana"/>
          <w:sz w:val="18"/>
          <w:szCs w:val="18"/>
        </w:rPr>
      </w:pPr>
      <w:r w:rsidRPr="008C3E5E">
        <w:rPr>
          <w:rFonts w:ascii="Verdana" w:hAnsi="Verdana"/>
          <w:sz w:val="18"/>
          <w:szCs w:val="18"/>
        </w:rPr>
        <w:t xml:space="preserve">Voor control wordt een centrale control processor gevraagd die in staat is om het geheel aan functionaliteiten over de ruimtes en in de centrale ruimtes aan te sturen. De control processor moet </w:t>
      </w:r>
      <w:r w:rsidR="009F03C1" w:rsidRPr="008C3E5E">
        <w:rPr>
          <w:rFonts w:ascii="Verdana" w:hAnsi="Verdana"/>
          <w:sz w:val="18"/>
          <w:szCs w:val="18"/>
        </w:rPr>
        <w:t>integraal kunnen functioneren binnen een software based (on prem of cloud) omgeving voor het beheer van alle AV componenten.</w:t>
      </w:r>
    </w:p>
    <w:p w14:paraId="53F30287" w14:textId="2CB4C61E" w:rsidR="007E33C7" w:rsidRPr="00A76D41" w:rsidRDefault="007E33C7">
      <w:pPr>
        <w:rPr>
          <w:rFonts w:ascii="Verdana" w:hAnsi="Verdana"/>
        </w:rPr>
      </w:pPr>
      <w:r w:rsidRPr="00A76D41">
        <w:rPr>
          <w:rFonts w:ascii="Verdana" w:hAnsi="Verdana"/>
        </w:rPr>
        <w:br w:type="page"/>
      </w:r>
    </w:p>
    <w:p w14:paraId="2E2134E8" w14:textId="10F2B8A1" w:rsidR="007E33C7" w:rsidRPr="00184A10" w:rsidRDefault="007E33C7" w:rsidP="007E33C7">
      <w:pPr>
        <w:pStyle w:val="Kop1"/>
        <w:rPr>
          <w:rFonts w:ascii="Verdana" w:hAnsi="Verdana"/>
          <w:b/>
          <w:color w:val="auto"/>
          <w:sz w:val="22"/>
          <w:szCs w:val="22"/>
        </w:rPr>
      </w:pPr>
      <w:bookmarkStart w:id="92" w:name="_Toc16861948"/>
      <w:r w:rsidRPr="00184A10">
        <w:rPr>
          <w:rFonts w:ascii="Verdana" w:hAnsi="Verdana"/>
          <w:b/>
          <w:color w:val="auto"/>
          <w:sz w:val="22"/>
          <w:szCs w:val="22"/>
        </w:rPr>
        <w:lastRenderedPageBreak/>
        <w:t>Beheer</w:t>
      </w:r>
      <w:r w:rsidR="004A0928" w:rsidRPr="00184A10">
        <w:rPr>
          <w:rFonts w:ascii="Verdana" w:hAnsi="Verdana"/>
          <w:b/>
          <w:color w:val="auto"/>
          <w:sz w:val="22"/>
          <w:szCs w:val="22"/>
        </w:rPr>
        <w:t xml:space="preserve"> en </w:t>
      </w:r>
      <w:r w:rsidR="00A245CA" w:rsidRPr="00184A10">
        <w:rPr>
          <w:rFonts w:ascii="Verdana" w:hAnsi="Verdana"/>
          <w:b/>
          <w:color w:val="auto"/>
          <w:sz w:val="22"/>
          <w:szCs w:val="22"/>
        </w:rPr>
        <w:t>onderhoud</w:t>
      </w:r>
      <w:bookmarkEnd w:id="92"/>
    </w:p>
    <w:p w14:paraId="5271D162" w14:textId="77777777" w:rsidR="00E87173" w:rsidRPr="00A76D41" w:rsidRDefault="00E87173" w:rsidP="00E87173">
      <w:pPr>
        <w:rPr>
          <w:rFonts w:ascii="Verdana" w:hAnsi="Verdana"/>
        </w:rPr>
      </w:pPr>
    </w:p>
    <w:p w14:paraId="03D86601" w14:textId="373AB735" w:rsidR="00BF685F" w:rsidRPr="00184A10" w:rsidRDefault="00BF685F" w:rsidP="00BF685F">
      <w:pPr>
        <w:pStyle w:val="Kop2"/>
        <w:rPr>
          <w:rFonts w:ascii="Verdana" w:hAnsi="Verdana"/>
          <w:b/>
          <w:color w:val="auto"/>
          <w:sz w:val="20"/>
          <w:szCs w:val="20"/>
        </w:rPr>
      </w:pPr>
      <w:bookmarkStart w:id="93" w:name="_Toc16861949"/>
      <w:r w:rsidRPr="00184A10">
        <w:rPr>
          <w:rFonts w:ascii="Verdana" w:hAnsi="Verdana"/>
          <w:b/>
          <w:color w:val="auto"/>
          <w:sz w:val="20"/>
          <w:szCs w:val="20"/>
        </w:rPr>
        <w:t>Inleiding</w:t>
      </w:r>
      <w:bookmarkEnd w:id="93"/>
    </w:p>
    <w:p w14:paraId="58FF1567" w14:textId="4099E1D8" w:rsidR="007E33C7" w:rsidRPr="00184A10" w:rsidRDefault="007E33C7">
      <w:pPr>
        <w:rPr>
          <w:rFonts w:ascii="Verdana" w:hAnsi="Verdana"/>
          <w:sz w:val="18"/>
          <w:szCs w:val="18"/>
        </w:rPr>
      </w:pPr>
      <w:r w:rsidRPr="00184A10">
        <w:rPr>
          <w:rFonts w:ascii="Verdana" w:hAnsi="Verdana"/>
          <w:sz w:val="18"/>
          <w:szCs w:val="18"/>
        </w:rPr>
        <w:t xml:space="preserve">Voor het beheer </w:t>
      </w:r>
      <w:r w:rsidR="00A245CA" w:rsidRPr="00184A10">
        <w:rPr>
          <w:rFonts w:ascii="Verdana" w:hAnsi="Verdana"/>
          <w:sz w:val="18"/>
          <w:szCs w:val="18"/>
        </w:rPr>
        <w:t xml:space="preserve">en onderhoud van de geleverde componenten en de integratie hiervan </w:t>
      </w:r>
      <w:r w:rsidRPr="00184A10">
        <w:rPr>
          <w:rFonts w:ascii="Verdana" w:hAnsi="Verdana"/>
          <w:sz w:val="18"/>
          <w:szCs w:val="18"/>
        </w:rPr>
        <w:t>wordt een voorstel SLA gevraagd die, als die akkoord is, door Inschrijver in de aangeboden vorm geleverd kan worden. Bij onderdelen die Inschrijver nog aan het implementeren is dient u aan te geven:</w:t>
      </w:r>
    </w:p>
    <w:p w14:paraId="481346C7" w14:textId="3AA7A6FE" w:rsidR="007E33C7" w:rsidRPr="00184A10" w:rsidRDefault="007E33C7" w:rsidP="00D82FF5">
      <w:pPr>
        <w:pStyle w:val="Lijstalinea"/>
        <w:numPr>
          <w:ilvl w:val="0"/>
          <w:numId w:val="24"/>
        </w:numPr>
        <w:rPr>
          <w:rFonts w:ascii="Verdana" w:hAnsi="Verdana"/>
          <w:sz w:val="18"/>
          <w:szCs w:val="18"/>
        </w:rPr>
      </w:pPr>
      <w:r w:rsidRPr="00184A10">
        <w:rPr>
          <w:rFonts w:ascii="Verdana" w:hAnsi="Verdana"/>
          <w:sz w:val="18"/>
          <w:szCs w:val="18"/>
        </w:rPr>
        <w:t>Wanneer het geimplementeerd is</w:t>
      </w:r>
    </w:p>
    <w:p w14:paraId="4CBE2C20" w14:textId="5E40E270" w:rsidR="007E33C7" w:rsidRPr="00184A10" w:rsidRDefault="007E33C7" w:rsidP="00D82FF5">
      <w:pPr>
        <w:pStyle w:val="Lijstalinea"/>
        <w:numPr>
          <w:ilvl w:val="0"/>
          <w:numId w:val="24"/>
        </w:numPr>
        <w:rPr>
          <w:rFonts w:ascii="Verdana" w:hAnsi="Verdana"/>
          <w:sz w:val="18"/>
          <w:szCs w:val="18"/>
        </w:rPr>
      </w:pPr>
      <w:r w:rsidRPr="00184A10">
        <w:rPr>
          <w:rFonts w:ascii="Verdana" w:hAnsi="Verdana"/>
          <w:sz w:val="18"/>
          <w:szCs w:val="18"/>
        </w:rPr>
        <w:t>Op welke wijze u tot dat moment de gevraagde service gaat bieden</w:t>
      </w:r>
    </w:p>
    <w:p w14:paraId="1C9B740E" w14:textId="6AE54DCD" w:rsidR="007E33C7" w:rsidRPr="00184A10" w:rsidRDefault="00BF685F">
      <w:pPr>
        <w:rPr>
          <w:rFonts w:ascii="Verdana" w:hAnsi="Verdana"/>
          <w:sz w:val="18"/>
          <w:szCs w:val="18"/>
        </w:rPr>
      </w:pPr>
      <w:r w:rsidRPr="00184A10">
        <w:rPr>
          <w:rFonts w:ascii="Verdana" w:hAnsi="Verdana"/>
          <w:sz w:val="18"/>
          <w:szCs w:val="18"/>
        </w:rPr>
        <w:t>Inschrijver werkt verder volgens een beheermethodiek waarbij op procesmatige manier het beheer is ingericht. Inschrijver kan dit aantonen middels procesbeschrijvingen.  Deze beheermethodiek heeft betrekking op het gehele beheerspectrum van het aanmelden van een incident tot het security en contract management. Deze pro</w:t>
      </w:r>
      <w:r w:rsidR="00753471" w:rsidRPr="00184A10">
        <w:rPr>
          <w:rFonts w:ascii="Verdana" w:hAnsi="Verdana"/>
          <w:sz w:val="18"/>
          <w:szCs w:val="18"/>
        </w:rPr>
        <w:t>c</w:t>
      </w:r>
      <w:r w:rsidRPr="00184A10">
        <w:rPr>
          <w:rFonts w:ascii="Verdana" w:hAnsi="Verdana"/>
          <w:sz w:val="18"/>
          <w:szCs w:val="18"/>
        </w:rPr>
        <w:t>esmatige aanpak moet terugkomen in de voorgestelde SLA.</w:t>
      </w:r>
    </w:p>
    <w:p w14:paraId="194EAE06" w14:textId="77777777" w:rsidR="00596613" w:rsidRPr="00184A10" w:rsidRDefault="00596613" w:rsidP="00596613">
      <w:pPr>
        <w:rPr>
          <w:rFonts w:ascii="Verdana" w:hAnsi="Verdana"/>
          <w:sz w:val="18"/>
          <w:szCs w:val="18"/>
        </w:rPr>
      </w:pPr>
      <w:r w:rsidRPr="00184A10">
        <w:rPr>
          <w:rFonts w:ascii="Verdana" w:hAnsi="Verdana"/>
          <w:sz w:val="18"/>
          <w:szCs w:val="18"/>
        </w:rPr>
        <w:t xml:space="preserve">Inschrijver verplicht zich Incidenten te verhelpen en naast het herstel van de dienstverlening ook onderzoek te doen naar de achterliggende oorzaak teneinde de kwaliteit van de dienstverlening te verbeteren en verdere incidenten op basis van deze achterliggende oorzaak te voorkomen. </w:t>
      </w:r>
    </w:p>
    <w:p w14:paraId="7A76EB4D" w14:textId="77777777" w:rsidR="00596613" w:rsidRPr="00184A10" w:rsidRDefault="00596613" w:rsidP="00596613">
      <w:pPr>
        <w:rPr>
          <w:rFonts w:ascii="Verdana" w:hAnsi="Verdana"/>
          <w:sz w:val="18"/>
          <w:szCs w:val="18"/>
        </w:rPr>
      </w:pPr>
      <w:r w:rsidRPr="00184A10">
        <w:rPr>
          <w:rFonts w:ascii="Verdana" w:hAnsi="Verdana"/>
          <w:sz w:val="18"/>
          <w:szCs w:val="18"/>
        </w:rPr>
        <w:t>Inschrijver verplicht zich te zorgen dat de gebruikers in staat zijn tot het adequaat bedienen van het systeem waardoor incidenten veroorzaakt door bedienfouten geminimaliseerd worden.</w:t>
      </w:r>
    </w:p>
    <w:p w14:paraId="3E5E203D" w14:textId="6DB39C0F" w:rsidR="00BF685F" w:rsidRPr="00184A10" w:rsidRDefault="00BF685F">
      <w:pPr>
        <w:rPr>
          <w:rFonts w:ascii="Verdana" w:hAnsi="Verdana"/>
          <w:sz w:val="18"/>
          <w:szCs w:val="18"/>
        </w:rPr>
      </w:pPr>
      <w:r w:rsidRPr="00184A10">
        <w:rPr>
          <w:rFonts w:ascii="Verdana" w:hAnsi="Verdana"/>
          <w:sz w:val="18"/>
          <w:szCs w:val="18"/>
        </w:rPr>
        <w:t xml:space="preserve">In de voorgestelde SLA moeten zowel de preventieve als correctieve beheeraspecten uitgewerkt zijn </w:t>
      </w:r>
      <w:r w:rsidR="00E87173" w:rsidRPr="00184A10">
        <w:rPr>
          <w:rFonts w:ascii="Verdana" w:hAnsi="Verdana"/>
          <w:sz w:val="18"/>
          <w:szCs w:val="18"/>
        </w:rPr>
        <w:t>en zijn voorzien van een lijst met gehanteerde begrippen en definities alsook een overzicht van eventuele berekeningen die gebruikt worden om bijvoorbeeld de doorlooptijd en oplostijd te bepalen</w:t>
      </w:r>
      <w:r w:rsidR="0008004E" w:rsidRPr="00184A10">
        <w:rPr>
          <w:rFonts w:ascii="Verdana" w:hAnsi="Verdana"/>
          <w:sz w:val="18"/>
          <w:szCs w:val="18"/>
        </w:rPr>
        <w:t>.</w:t>
      </w:r>
      <w:r w:rsidR="00E87173" w:rsidRPr="00184A10">
        <w:rPr>
          <w:rFonts w:ascii="Verdana" w:hAnsi="Verdana"/>
          <w:sz w:val="18"/>
          <w:szCs w:val="18"/>
        </w:rPr>
        <w:t xml:space="preserve"> Verder moet voldaan worden aan onderstaande aspecten.</w:t>
      </w:r>
    </w:p>
    <w:p w14:paraId="3E326D5F" w14:textId="2E97527E" w:rsidR="00905BC9" w:rsidRPr="00184A10" w:rsidRDefault="00905BC9" w:rsidP="00905BC9">
      <w:pPr>
        <w:rPr>
          <w:rFonts w:ascii="Verdana" w:hAnsi="Verdana"/>
          <w:sz w:val="18"/>
          <w:szCs w:val="18"/>
        </w:rPr>
      </w:pPr>
      <w:r w:rsidRPr="00184A10">
        <w:rPr>
          <w:rFonts w:ascii="Verdana" w:hAnsi="Verdana"/>
          <w:sz w:val="18"/>
          <w:szCs w:val="18"/>
        </w:rPr>
        <w:t>Ingangsdatum is de datum waarop het crisiscentrum in gebruik genomen wordt (dit is niet per definitie gelijk aan de voorlopige of definitieve oplevering). Facturatie van de jaarlijkse kosten  voor beheer start 1 jaar na de in gebruikname. Dit houdt in dat de kosten voor beheer (inclusief de kosten voor correctief onderhoud waaronder reparaties) tot dat moment inbegrepen moeten zijn in de eenmalige kosten voor de aanschaf en implementatie. Hiermee wordt voorkomen dat er discussie kan ontstaan over de garantieperiode en daarbij behorende garantie voorwaarden. Het betreft dan alle kosten voor correctief onderhoud waarvan het defect niet te wijten is aan verkeerd gebruik door de eindgebruiker</w:t>
      </w:r>
      <w:r w:rsidR="00233EF1" w:rsidRPr="00184A10">
        <w:rPr>
          <w:rFonts w:ascii="Verdana" w:hAnsi="Verdana"/>
          <w:sz w:val="18"/>
          <w:szCs w:val="18"/>
        </w:rPr>
        <w:t>.</w:t>
      </w:r>
    </w:p>
    <w:p w14:paraId="7E4484B6" w14:textId="1E76E9DB" w:rsidR="00233EF1" w:rsidRPr="00184A10" w:rsidRDefault="00233EF1" w:rsidP="00905BC9">
      <w:pPr>
        <w:rPr>
          <w:rFonts w:ascii="Verdana" w:hAnsi="Verdana"/>
          <w:sz w:val="18"/>
          <w:szCs w:val="18"/>
        </w:rPr>
      </w:pPr>
      <w:r w:rsidRPr="00184A10">
        <w:rPr>
          <w:rFonts w:ascii="Verdana" w:hAnsi="Verdana"/>
          <w:sz w:val="18"/>
          <w:szCs w:val="18"/>
        </w:rPr>
        <w:t>De maximale looptijd voor het behe</w:t>
      </w:r>
      <w:r w:rsidR="0008004E" w:rsidRPr="00184A10">
        <w:rPr>
          <w:rFonts w:ascii="Verdana" w:hAnsi="Verdana"/>
          <w:sz w:val="18"/>
          <w:szCs w:val="18"/>
        </w:rPr>
        <w:t>e</w:t>
      </w:r>
      <w:r w:rsidRPr="00184A10">
        <w:rPr>
          <w:rFonts w:ascii="Verdana" w:hAnsi="Verdana"/>
          <w:sz w:val="18"/>
          <w:szCs w:val="18"/>
        </w:rPr>
        <w:t xml:space="preserve">rcontract is </w:t>
      </w:r>
      <w:r w:rsidR="00776CA5" w:rsidRPr="00184A10">
        <w:rPr>
          <w:rFonts w:ascii="Verdana" w:hAnsi="Verdana"/>
          <w:sz w:val="18"/>
          <w:szCs w:val="18"/>
        </w:rPr>
        <w:t>7</w:t>
      </w:r>
      <w:r w:rsidRPr="00184A10">
        <w:rPr>
          <w:rFonts w:ascii="Verdana" w:hAnsi="Verdana"/>
          <w:sz w:val="18"/>
          <w:szCs w:val="18"/>
        </w:rPr>
        <w:t xml:space="preserve"> jaar waarvan:</w:t>
      </w:r>
    </w:p>
    <w:p w14:paraId="7F0A34E9" w14:textId="5C5DE1C3" w:rsidR="00233EF1" w:rsidRPr="00184A10" w:rsidRDefault="00233EF1" w:rsidP="00D82FF5">
      <w:pPr>
        <w:pStyle w:val="Lijstalinea"/>
        <w:numPr>
          <w:ilvl w:val="0"/>
          <w:numId w:val="28"/>
        </w:numPr>
        <w:rPr>
          <w:rFonts w:ascii="Verdana" w:hAnsi="Verdana"/>
          <w:sz w:val="18"/>
          <w:szCs w:val="18"/>
        </w:rPr>
      </w:pPr>
      <w:r w:rsidRPr="00184A10">
        <w:rPr>
          <w:rFonts w:ascii="Verdana" w:hAnsi="Verdana"/>
          <w:sz w:val="18"/>
          <w:szCs w:val="18"/>
        </w:rPr>
        <w:t>Het 1</w:t>
      </w:r>
      <w:r w:rsidRPr="00184A10">
        <w:rPr>
          <w:rFonts w:ascii="Verdana" w:hAnsi="Verdana"/>
          <w:sz w:val="18"/>
          <w:szCs w:val="18"/>
          <w:vertAlign w:val="superscript"/>
        </w:rPr>
        <w:t>ste</w:t>
      </w:r>
      <w:r w:rsidRPr="00184A10">
        <w:rPr>
          <w:rFonts w:ascii="Verdana" w:hAnsi="Verdana"/>
          <w:sz w:val="18"/>
          <w:szCs w:val="18"/>
        </w:rPr>
        <w:t xml:space="preserve"> jaar is inbegepen in de levering en implementatie</w:t>
      </w:r>
    </w:p>
    <w:p w14:paraId="18AAED34" w14:textId="4FF17648" w:rsidR="00233EF1" w:rsidRPr="00184A10" w:rsidRDefault="00233EF1" w:rsidP="00D82FF5">
      <w:pPr>
        <w:pStyle w:val="Lijstalinea"/>
        <w:numPr>
          <w:ilvl w:val="0"/>
          <w:numId w:val="28"/>
        </w:numPr>
        <w:rPr>
          <w:rFonts w:ascii="Verdana" w:hAnsi="Verdana"/>
          <w:sz w:val="18"/>
          <w:szCs w:val="18"/>
        </w:rPr>
      </w:pPr>
      <w:r w:rsidRPr="00184A10">
        <w:rPr>
          <w:rFonts w:ascii="Verdana" w:hAnsi="Verdana"/>
          <w:sz w:val="18"/>
          <w:szCs w:val="18"/>
        </w:rPr>
        <w:t xml:space="preserve">Jaar 2 tm </w:t>
      </w:r>
      <w:r w:rsidR="00776CA5" w:rsidRPr="00184A10">
        <w:rPr>
          <w:rFonts w:ascii="Verdana" w:hAnsi="Verdana"/>
          <w:sz w:val="18"/>
          <w:szCs w:val="18"/>
        </w:rPr>
        <w:t>3</w:t>
      </w:r>
      <w:r w:rsidRPr="00184A10">
        <w:rPr>
          <w:rFonts w:ascii="Verdana" w:hAnsi="Verdana"/>
          <w:sz w:val="18"/>
          <w:szCs w:val="18"/>
        </w:rPr>
        <w:t xml:space="preserve"> minimaal worden afgenomen</w:t>
      </w:r>
    </w:p>
    <w:p w14:paraId="7F5EB7BE" w14:textId="0860803B" w:rsidR="00233EF1" w:rsidRPr="00184A10" w:rsidRDefault="00776CA5" w:rsidP="00D82FF5">
      <w:pPr>
        <w:pStyle w:val="Lijstalinea"/>
        <w:numPr>
          <w:ilvl w:val="0"/>
          <w:numId w:val="28"/>
        </w:numPr>
        <w:rPr>
          <w:rFonts w:ascii="Verdana" w:hAnsi="Verdana"/>
          <w:sz w:val="18"/>
          <w:szCs w:val="18"/>
        </w:rPr>
      </w:pPr>
      <w:r w:rsidRPr="00184A10">
        <w:rPr>
          <w:rFonts w:ascii="Verdana" w:hAnsi="Verdana"/>
          <w:sz w:val="18"/>
          <w:szCs w:val="18"/>
        </w:rPr>
        <w:t xml:space="preserve">Jaar 4 tm 7 optioneel worden </w:t>
      </w:r>
      <w:r w:rsidR="00955E25" w:rsidRPr="00184A10">
        <w:rPr>
          <w:rFonts w:ascii="Verdana" w:hAnsi="Verdana"/>
          <w:sz w:val="18"/>
          <w:szCs w:val="18"/>
        </w:rPr>
        <w:t>af</w:t>
      </w:r>
      <w:r w:rsidRPr="00184A10">
        <w:rPr>
          <w:rFonts w:ascii="Verdana" w:hAnsi="Verdana"/>
          <w:sz w:val="18"/>
          <w:szCs w:val="18"/>
        </w:rPr>
        <w:t>genomen</w:t>
      </w:r>
    </w:p>
    <w:p w14:paraId="6E2F530A" w14:textId="4BB1465D" w:rsidR="00776CA5" w:rsidRPr="00184A10" w:rsidRDefault="00776CA5" w:rsidP="00905BC9">
      <w:pPr>
        <w:rPr>
          <w:rFonts w:ascii="Verdana" w:hAnsi="Verdana"/>
          <w:sz w:val="18"/>
          <w:szCs w:val="18"/>
        </w:rPr>
      </w:pPr>
      <w:r w:rsidRPr="00184A10">
        <w:rPr>
          <w:rFonts w:ascii="Verdana" w:hAnsi="Verdana"/>
          <w:sz w:val="18"/>
          <w:szCs w:val="18"/>
        </w:rPr>
        <w:t xml:space="preserve">De optionele verlenging van maximaal 4 jaar wordt per </w:t>
      </w:r>
      <w:r w:rsidR="00753471" w:rsidRPr="00184A10">
        <w:rPr>
          <w:rFonts w:ascii="Verdana" w:hAnsi="Verdana"/>
          <w:sz w:val="18"/>
          <w:szCs w:val="18"/>
        </w:rPr>
        <w:t>2 jaar</w:t>
      </w:r>
      <w:r w:rsidRPr="00184A10">
        <w:rPr>
          <w:rFonts w:ascii="Verdana" w:hAnsi="Verdana"/>
          <w:sz w:val="18"/>
          <w:szCs w:val="18"/>
        </w:rPr>
        <w:t xml:space="preserve"> verlengd. Dit kan als onderstaand in een schema gevat worden:</w:t>
      </w:r>
    </w:p>
    <w:p w14:paraId="52722E3E" w14:textId="51773264" w:rsidR="00776CA5" w:rsidRPr="00A76D41" w:rsidRDefault="00776CA5" w:rsidP="00905BC9">
      <w:pPr>
        <w:rPr>
          <w:rFonts w:ascii="Verdana" w:hAnsi="Verdana"/>
        </w:rPr>
      </w:pPr>
      <w:r w:rsidRPr="00A76D41">
        <w:rPr>
          <w:rFonts w:ascii="Verdana" w:hAnsi="Verdana"/>
          <w:lang w:eastAsia="nl-NL"/>
        </w:rPr>
        <w:drawing>
          <wp:inline distT="0" distB="0" distL="0" distR="0" wp14:anchorId="3796C4E8" wp14:editId="6E15D8A4">
            <wp:extent cx="5760720" cy="716915"/>
            <wp:effectExtent l="0" t="0" r="0" b="698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16915"/>
                    </a:xfrm>
                    <a:prstGeom prst="rect">
                      <a:avLst/>
                    </a:prstGeom>
                    <a:noFill/>
                    <a:ln>
                      <a:noFill/>
                    </a:ln>
                  </pic:spPr>
                </pic:pic>
              </a:graphicData>
            </a:graphic>
          </wp:inline>
        </w:drawing>
      </w:r>
    </w:p>
    <w:p w14:paraId="40CC45A7" w14:textId="77777777" w:rsidR="00776CA5" w:rsidRPr="00A76D41" w:rsidRDefault="00776CA5">
      <w:pPr>
        <w:rPr>
          <w:rFonts w:ascii="Verdana" w:eastAsiaTheme="majorEastAsia" w:hAnsi="Verdana" w:cstheme="majorBidi"/>
          <w:color w:val="2F5496" w:themeColor="accent1" w:themeShade="BF"/>
          <w:sz w:val="26"/>
          <w:szCs w:val="26"/>
        </w:rPr>
      </w:pPr>
      <w:r w:rsidRPr="00A76D41">
        <w:rPr>
          <w:rFonts w:ascii="Verdana" w:hAnsi="Verdana"/>
        </w:rPr>
        <w:br w:type="page"/>
      </w:r>
    </w:p>
    <w:p w14:paraId="2FAA22A0" w14:textId="5724FB5F" w:rsidR="00BF685F" w:rsidRPr="00184A10" w:rsidRDefault="00BF685F" w:rsidP="00BF685F">
      <w:pPr>
        <w:pStyle w:val="Kop2"/>
        <w:rPr>
          <w:rFonts w:ascii="Verdana" w:hAnsi="Verdana"/>
          <w:b/>
          <w:color w:val="auto"/>
          <w:sz w:val="20"/>
          <w:szCs w:val="20"/>
        </w:rPr>
      </w:pPr>
      <w:bookmarkStart w:id="94" w:name="_Toc16861950"/>
      <w:r w:rsidRPr="00184A10">
        <w:rPr>
          <w:rFonts w:ascii="Verdana" w:hAnsi="Verdana"/>
          <w:b/>
          <w:color w:val="auto"/>
          <w:sz w:val="20"/>
          <w:szCs w:val="20"/>
        </w:rPr>
        <w:lastRenderedPageBreak/>
        <w:t>Preventief</w:t>
      </w:r>
      <w:bookmarkEnd w:id="94"/>
      <w:r w:rsidRPr="00184A10">
        <w:rPr>
          <w:rFonts w:ascii="Verdana" w:hAnsi="Verdana"/>
          <w:b/>
          <w:color w:val="auto"/>
          <w:sz w:val="20"/>
          <w:szCs w:val="20"/>
        </w:rPr>
        <w:t xml:space="preserve"> </w:t>
      </w:r>
    </w:p>
    <w:p w14:paraId="16B8F5CB" w14:textId="2F70A8D2" w:rsidR="00245405" w:rsidRPr="00184A10" w:rsidRDefault="00BF685F" w:rsidP="00245405">
      <w:pPr>
        <w:rPr>
          <w:rFonts w:ascii="Verdana" w:hAnsi="Verdana"/>
          <w:sz w:val="18"/>
          <w:szCs w:val="18"/>
        </w:rPr>
      </w:pPr>
      <w:r w:rsidRPr="00184A10">
        <w:rPr>
          <w:rFonts w:ascii="Verdana" w:hAnsi="Verdana"/>
          <w:sz w:val="18"/>
          <w:szCs w:val="18"/>
        </w:rPr>
        <w:t xml:space="preserve">Jaarlijks zal er </w:t>
      </w:r>
      <w:r w:rsidR="00245405" w:rsidRPr="00184A10">
        <w:rPr>
          <w:rFonts w:ascii="Verdana" w:hAnsi="Verdana"/>
          <w:sz w:val="18"/>
          <w:szCs w:val="18"/>
        </w:rPr>
        <w:t>2</w:t>
      </w:r>
      <w:r w:rsidRPr="00184A10">
        <w:rPr>
          <w:rFonts w:ascii="Verdana" w:hAnsi="Verdana"/>
          <w:sz w:val="18"/>
          <w:szCs w:val="18"/>
        </w:rPr>
        <w:t xml:space="preserve"> maal preventief onderhoud uitgevoerd moeten worden volgens een door opdrachtnemer op te stellen onderhoudsplan (dit moet vooraf worden goedgekeurd door opdrachtgever) en dit preventief onderhoud heeft tot doel het minimaliseren van de risico’s op verstoringen</w:t>
      </w:r>
      <w:r w:rsidR="0063658D" w:rsidRPr="00184A10">
        <w:rPr>
          <w:rFonts w:ascii="Verdana" w:hAnsi="Verdana"/>
          <w:sz w:val="18"/>
          <w:szCs w:val="18"/>
        </w:rPr>
        <w:t>.</w:t>
      </w:r>
      <w:r w:rsidR="00245405" w:rsidRPr="00184A10">
        <w:rPr>
          <w:rFonts w:ascii="Verdana" w:hAnsi="Verdana"/>
          <w:sz w:val="18"/>
          <w:szCs w:val="18"/>
        </w:rPr>
        <w:t xml:space="preserve"> Het preventief onderhoud wordt zodanig voorbereid en uitgevoerd dat indien zich een crisis voordoet tijdens onderhoud het CIC binnen maximaal 30 minuten volledig inzetbaar is als Crisis Informatie Centrum.</w:t>
      </w:r>
    </w:p>
    <w:p w14:paraId="3F3EAE2B" w14:textId="77777777" w:rsidR="005B75C1" w:rsidRPr="00184A10" w:rsidRDefault="0063658D" w:rsidP="0063658D">
      <w:pPr>
        <w:rPr>
          <w:rFonts w:ascii="Verdana" w:hAnsi="Verdana"/>
          <w:sz w:val="18"/>
          <w:szCs w:val="18"/>
        </w:rPr>
      </w:pPr>
      <w:r w:rsidRPr="00184A10">
        <w:rPr>
          <w:rFonts w:ascii="Verdana" w:hAnsi="Verdana"/>
          <w:sz w:val="18"/>
          <w:szCs w:val="18"/>
        </w:rPr>
        <w:t xml:space="preserve">Dit onderhoud is in hoge mate planbaar en wordt ruim van te voren afgesproken zodat ook eventuele correctieve onderhoudswerkzaamheden danwel wijzigingen (na goedkeuring) kunnen worden uitgevoerd zonder dat het gebruik van de ruimtes direct in gevaar komt. </w:t>
      </w:r>
    </w:p>
    <w:p w14:paraId="68A7F782" w14:textId="4A8945DC" w:rsidR="0063658D" w:rsidRPr="00184A10" w:rsidRDefault="005B75C1" w:rsidP="0063658D">
      <w:pPr>
        <w:rPr>
          <w:rFonts w:ascii="Verdana" w:hAnsi="Verdana"/>
          <w:sz w:val="18"/>
          <w:szCs w:val="18"/>
        </w:rPr>
      </w:pPr>
      <w:r w:rsidRPr="00184A10">
        <w:rPr>
          <w:rFonts w:ascii="Verdana" w:hAnsi="Verdana"/>
          <w:sz w:val="18"/>
          <w:szCs w:val="18"/>
        </w:rPr>
        <w:t>Het nalopen en fatsoeneren van de bestaande bekab</w:t>
      </w:r>
      <w:r w:rsidR="00676B19" w:rsidRPr="00184A10">
        <w:rPr>
          <w:rFonts w:ascii="Verdana" w:hAnsi="Verdana"/>
          <w:sz w:val="18"/>
          <w:szCs w:val="18"/>
        </w:rPr>
        <w:t>e</w:t>
      </w:r>
      <w:r w:rsidRPr="00184A10">
        <w:rPr>
          <w:rFonts w:ascii="Verdana" w:hAnsi="Verdana"/>
          <w:sz w:val="18"/>
          <w:szCs w:val="18"/>
        </w:rPr>
        <w:t>ling is nadrukkelijk onderdeel van het preventief onderhoud.</w:t>
      </w:r>
    </w:p>
    <w:p w14:paraId="0ECF16BD" w14:textId="769E4E4E" w:rsidR="0063658D" w:rsidRPr="00184A10" w:rsidRDefault="0063658D" w:rsidP="0063658D">
      <w:pPr>
        <w:rPr>
          <w:rFonts w:ascii="Verdana" w:hAnsi="Verdana"/>
          <w:sz w:val="18"/>
          <w:szCs w:val="18"/>
        </w:rPr>
      </w:pPr>
      <w:r w:rsidRPr="00184A10">
        <w:rPr>
          <w:rFonts w:ascii="Verdana" w:hAnsi="Verdana"/>
          <w:sz w:val="18"/>
          <w:szCs w:val="18"/>
        </w:rPr>
        <w:t>Bij dit onderhoud worden zo nodig slijtage- of verouderingsgevoelige verbruiksonderdelen (bijvoorbeeld een lamp van een projector) vervangen binnen de kosten van het contract. Hierin zijn niet begrepen de onderdelen die zijn beschadigd door molest of oneigenlijk gebruik.</w:t>
      </w:r>
    </w:p>
    <w:p w14:paraId="39A80257" w14:textId="1CF4CF49" w:rsidR="0063658D" w:rsidRPr="00184A10" w:rsidRDefault="0063658D" w:rsidP="0063658D">
      <w:pPr>
        <w:rPr>
          <w:rFonts w:ascii="Verdana" w:hAnsi="Verdana"/>
          <w:sz w:val="18"/>
          <w:szCs w:val="18"/>
        </w:rPr>
      </w:pPr>
      <w:r w:rsidRPr="00184A10">
        <w:rPr>
          <w:rFonts w:ascii="Verdana" w:hAnsi="Verdana"/>
          <w:sz w:val="18"/>
          <w:szCs w:val="18"/>
        </w:rPr>
        <w:t>Indien naar het inzicht van de technicus van de opdrachtnemer reparatie of vervanging van apparatuur noodzakelijk is, dan zal hier van tevoren overleg met de opdrachtgever plaatsvinden. In dit overleg zullen eventuele consequenties of risico’s worden overlegd en afgewogen alvorens de vervangingsactie uit te voeren als een wijziging. In goed overleg zal vervolgens bepaald worden of de vervangingsactie  direct uitgevoerd dient te worden als spoedwijziging, of dat werkzaamheden op een ander moment dienen te worden ingepland volgens het reguliere wijzigingen proces.</w:t>
      </w:r>
    </w:p>
    <w:p w14:paraId="76C0ECA6" w14:textId="6F789C99" w:rsidR="0063658D" w:rsidRPr="00184A10" w:rsidRDefault="0063658D" w:rsidP="0063658D">
      <w:pPr>
        <w:rPr>
          <w:rFonts w:ascii="Verdana" w:hAnsi="Verdana"/>
          <w:sz w:val="18"/>
          <w:szCs w:val="18"/>
        </w:rPr>
      </w:pPr>
      <w:r w:rsidRPr="00184A10">
        <w:rPr>
          <w:rFonts w:ascii="Verdana" w:hAnsi="Verdana"/>
          <w:sz w:val="18"/>
          <w:szCs w:val="18"/>
        </w:rPr>
        <w:t>Uitvoer van het preventief onderhoud gebeurd  op basis van de NEN 2767 norm waarbij uitgegaan wordt van 6 conditiescores en naast de uitgebreide inhoudelijke analyse zal er een samenv</w:t>
      </w:r>
      <w:r w:rsidR="00676B19" w:rsidRPr="00184A10">
        <w:rPr>
          <w:rFonts w:ascii="Verdana" w:hAnsi="Verdana"/>
          <w:sz w:val="18"/>
          <w:szCs w:val="18"/>
        </w:rPr>
        <w:t>atting gegeven worden met daarin</w:t>
      </w:r>
      <w:r w:rsidRPr="00184A10">
        <w:rPr>
          <w:rFonts w:ascii="Verdana" w:hAnsi="Verdana"/>
          <w:sz w:val="18"/>
          <w:szCs w:val="18"/>
        </w:rPr>
        <w:t xml:space="preserve"> de percentages van de componenten per conditiescore.</w:t>
      </w:r>
    </w:p>
    <w:tbl>
      <w:tblPr>
        <w:tblStyle w:val="Tabelraster"/>
        <w:tblW w:w="9065" w:type="dxa"/>
        <w:tblLook w:val="04A0" w:firstRow="1" w:lastRow="0" w:firstColumn="1" w:lastColumn="0" w:noHBand="0" w:noVBand="1"/>
      </w:tblPr>
      <w:tblGrid>
        <w:gridCol w:w="1594"/>
        <w:gridCol w:w="2254"/>
        <w:gridCol w:w="2961"/>
        <w:gridCol w:w="2256"/>
      </w:tblGrid>
      <w:tr w:rsidR="0063658D" w:rsidRPr="00184A10" w14:paraId="6A3D8E3C" w14:textId="77777777" w:rsidTr="004A0928">
        <w:tc>
          <w:tcPr>
            <w:tcW w:w="1555" w:type="dxa"/>
            <w:shd w:val="clear" w:color="auto" w:fill="D9E2F3" w:themeFill="accent1" w:themeFillTint="33"/>
          </w:tcPr>
          <w:p w14:paraId="0112D0A0" w14:textId="77777777" w:rsidR="0063658D" w:rsidRPr="00184A10" w:rsidRDefault="0063658D" w:rsidP="004A0928">
            <w:pPr>
              <w:rPr>
                <w:rFonts w:ascii="Verdana" w:hAnsi="Verdana"/>
                <w:b/>
                <w:sz w:val="18"/>
                <w:szCs w:val="18"/>
              </w:rPr>
            </w:pPr>
            <w:r w:rsidRPr="00184A10">
              <w:rPr>
                <w:rFonts w:ascii="Verdana" w:hAnsi="Verdana"/>
                <w:b/>
                <w:sz w:val="18"/>
                <w:szCs w:val="18"/>
              </w:rPr>
              <w:t>Conditiescore</w:t>
            </w:r>
          </w:p>
        </w:tc>
        <w:tc>
          <w:tcPr>
            <w:tcW w:w="2265" w:type="dxa"/>
            <w:shd w:val="clear" w:color="auto" w:fill="D9E2F3" w:themeFill="accent1" w:themeFillTint="33"/>
          </w:tcPr>
          <w:p w14:paraId="49DA3895" w14:textId="77777777" w:rsidR="0063658D" w:rsidRPr="00184A10" w:rsidRDefault="0063658D" w:rsidP="004A0928">
            <w:pPr>
              <w:rPr>
                <w:rFonts w:ascii="Verdana" w:hAnsi="Verdana"/>
                <w:b/>
                <w:sz w:val="18"/>
                <w:szCs w:val="18"/>
              </w:rPr>
            </w:pPr>
            <w:r w:rsidRPr="00184A10">
              <w:rPr>
                <w:rFonts w:ascii="Verdana" w:hAnsi="Verdana"/>
                <w:b/>
                <w:sz w:val="18"/>
                <w:szCs w:val="18"/>
              </w:rPr>
              <w:t>Omschrijving</w:t>
            </w:r>
          </w:p>
        </w:tc>
        <w:tc>
          <w:tcPr>
            <w:tcW w:w="2979" w:type="dxa"/>
            <w:shd w:val="clear" w:color="auto" w:fill="D9E2F3" w:themeFill="accent1" w:themeFillTint="33"/>
          </w:tcPr>
          <w:p w14:paraId="53B97748" w14:textId="77777777" w:rsidR="0063658D" w:rsidRPr="00184A10" w:rsidRDefault="0063658D" w:rsidP="004A0928">
            <w:pPr>
              <w:rPr>
                <w:rFonts w:ascii="Verdana" w:hAnsi="Verdana"/>
                <w:b/>
                <w:sz w:val="18"/>
                <w:szCs w:val="18"/>
              </w:rPr>
            </w:pPr>
            <w:r w:rsidRPr="00184A10">
              <w:rPr>
                <w:rFonts w:ascii="Verdana" w:hAnsi="Verdana"/>
                <w:b/>
                <w:sz w:val="18"/>
                <w:szCs w:val="18"/>
              </w:rPr>
              <w:t>Toelichting</w:t>
            </w:r>
          </w:p>
        </w:tc>
        <w:tc>
          <w:tcPr>
            <w:tcW w:w="2266" w:type="dxa"/>
            <w:shd w:val="clear" w:color="auto" w:fill="D9E2F3" w:themeFill="accent1" w:themeFillTint="33"/>
          </w:tcPr>
          <w:p w14:paraId="0D21F195" w14:textId="77777777" w:rsidR="0063658D" w:rsidRPr="00184A10" w:rsidRDefault="0063658D" w:rsidP="004A0928">
            <w:pPr>
              <w:rPr>
                <w:rFonts w:ascii="Verdana" w:hAnsi="Verdana"/>
                <w:b/>
                <w:sz w:val="18"/>
                <w:szCs w:val="18"/>
              </w:rPr>
            </w:pPr>
            <w:r w:rsidRPr="00184A10">
              <w:rPr>
                <w:rFonts w:ascii="Verdana" w:hAnsi="Verdana"/>
                <w:b/>
                <w:sz w:val="18"/>
                <w:szCs w:val="18"/>
              </w:rPr>
              <w:t>Percentage vd componenten in deze conditie</w:t>
            </w:r>
          </w:p>
        </w:tc>
      </w:tr>
      <w:tr w:rsidR="0063658D" w:rsidRPr="00184A10" w14:paraId="43E633D7" w14:textId="77777777" w:rsidTr="004A0928">
        <w:tc>
          <w:tcPr>
            <w:tcW w:w="1555" w:type="dxa"/>
          </w:tcPr>
          <w:p w14:paraId="56867AF9" w14:textId="77777777" w:rsidR="0063658D" w:rsidRPr="00184A10" w:rsidRDefault="0063658D" w:rsidP="004A0928">
            <w:pPr>
              <w:rPr>
                <w:rFonts w:ascii="Verdana" w:hAnsi="Verdana"/>
                <w:sz w:val="18"/>
                <w:szCs w:val="18"/>
              </w:rPr>
            </w:pPr>
            <w:r w:rsidRPr="00184A10">
              <w:rPr>
                <w:rFonts w:ascii="Verdana" w:hAnsi="Verdana"/>
                <w:sz w:val="18"/>
                <w:szCs w:val="18"/>
              </w:rPr>
              <w:t>1</w:t>
            </w:r>
          </w:p>
        </w:tc>
        <w:tc>
          <w:tcPr>
            <w:tcW w:w="2265" w:type="dxa"/>
          </w:tcPr>
          <w:p w14:paraId="002880DF" w14:textId="77777777" w:rsidR="0063658D" w:rsidRPr="00184A10" w:rsidRDefault="0063658D" w:rsidP="004A0928">
            <w:pPr>
              <w:rPr>
                <w:rFonts w:ascii="Verdana" w:hAnsi="Verdana"/>
                <w:sz w:val="18"/>
                <w:szCs w:val="18"/>
              </w:rPr>
            </w:pPr>
            <w:r w:rsidRPr="00184A10">
              <w:rPr>
                <w:rFonts w:ascii="Verdana" w:hAnsi="Verdana"/>
                <w:sz w:val="18"/>
                <w:szCs w:val="18"/>
              </w:rPr>
              <w:t>Uitstekende conditie</w:t>
            </w:r>
          </w:p>
        </w:tc>
        <w:tc>
          <w:tcPr>
            <w:tcW w:w="2979" w:type="dxa"/>
          </w:tcPr>
          <w:p w14:paraId="2CE49965" w14:textId="77777777" w:rsidR="0063658D" w:rsidRPr="00184A10" w:rsidRDefault="0063658D" w:rsidP="004A0928">
            <w:pPr>
              <w:rPr>
                <w:rFonts w:ascii="Verdana" w:hAnsi="Verdana"/>
                <w:sz w:val="18"/>
                <w:szCs w:val="18"/>
              </w:rPr>
            </w:pPr>
            <w:r w:rsidRPr="00184A10">
              <w:rPr>
                <w:rFonts w:ascii="Verdana" w:hAnsi="Verdana"/>
                <w:sz w:val="18"/>
                <w:szCs w:val="18"/>
              </w:rPr>
              <w:t>Incidenteel geringe gebreken</w:t>
            </w:r>
          </w:p>
        </w:tc>
        <w:tc>
          <w:tcPr>
            <w:tcW w:w="2266" w:type="dxa"/>
          </w:tcPr>
          <w:p w14:paraId="58DD7BE0" w14:textId="77777777" w:rsidR="0063658D" w:rsidRPr="00184A10" w:rsidRDefault="0063658D" w:rsidP="004A0928">
            <w:pPr>
              <w:rPr>
                <w:rFonts w:ascii="Verdana" w:hAnsi="Verdana"/>
                <w:sz w:val="18"/>
                <w:szCs w:val="18"/>
              </w:rPr>
            </w:pPr>
          </w:p>
        </w:tc>
      </w:tr>
      <w:tr w:rsidR="0063658D" w:rsidRPr="00184A10" w14:paraId="23EB49B0" w14:textId="77777777" w:rsidTr="004A0928">
        <w:tc>
          <w:tcPr>
            <w:tcW w:w="1555" w:type="dxa"/>
          </w:tcPr>
          <w:p w14:paraId="715F956C" w14:textId="77777777" w:rsidR="0063658D" w:rsidRPr="00184A10" w:rsidRDefault="0063658D" w:rsidP="004A0928">
            <w:pPr>
              <w:rPr>
                <w:rFonts w:ascii="Verdana" w:hAnsi="Verdana"/>
                <w:sz w:val="18"/>
                <w:szCs w:val="18"/>
              </w:rPr>
            </w:pPr>
            <w:r w:rsidRPr="00184A10">
              <w:rPr>
                <w:rFonts w:ascii="Verdana" w:hAnsi="Verdana"/>
                <w:sz w:val="18"/>
                <w:szCs w:val="18"/>
              </w:rPr>
              <w:t>2</w:t>
            </w:r>
          </w:p>
        </w:tc>
        <w:tc>
          <w:tcPr>
            <w:tcW w:w="2265" w:type="dxa"/>
          </w:tcPr>
          <w:p w14:paraId="7AF433A9" w14:textId="77777777" w:rsidR="0063658D" w:rsidRPr="00184A10" w:rsidRDefault="0063658D" w:rsidP="004A0928">
            <w:pPr>
              <w:rPr>
                <w:rFonts w:ascii="Verdana" w:hAnsi="Verdana"/>
                <w:sz w:val="18"/>
                <w:szCs w:val="18"/>
              </w:rPr>
            </w:pPr>
            <w:r w:rsidRPr="00184A10">
              <w:rPr>
                <w:rFonts w:ascii="Verdana" w:hAnsi="Verdana"/>
                <w:sz w:val="18"/>
                <w:szCs w:val="18"/>
              </w:rPr>
              <w:t>Goede conditie</w:t>
            </w:r>
          </w:p>
        </w:tc>
        <w:tc>
          <w:tcPr>
            <w:tcW w:w="2979" w:type="dxa"/>
          </w:tcPr>
          <w:p w14:paraId="056EDC19" w14:textId="77777777" w:rsidR="0063658D" w:rsidRPr="00184A10" w:rsidRDefault="0063658D" w:rsidP="004A0928">
            <w:pPr>
              <w:rPr>
                <w:rFonts w:ascii="Verdana" w:hAnsi="Verdana"/>
                <w:sz w:val="18"/>
                <w:szCs w:val="18"/>
              </w:rPr>
            </w:pPr>
            <w:r w:rsidRPr="00184A10">
              <w:rPr>
                <w:rFonts w:ascii="Verdana" w:hAnsi="Verdana"/>
                <w:sz w:val="18"/>
                <w:szCs w:val="18"/>
              </w:rPr>
              <w:t>Incidenteel beginnende veroudering</w:t>
            </w:r>
          </w:p>
        </w:tc>
        <w:tc>
          <w:tcPr>
            <w:tcW w:w="2266" w:type="dxa"/>
          </w:tcPr>
          <w:p w14:paraId="08FE6EBF" w14:textId="77777777" w:rsidR="0063658D" w:rsidRPr="00184A10" w:rsidRDefault="0063658D" w:rsidP="004A0928">
            <w:pPr>
              <w:rPr>
                <w:rFonts w:ascii="Verdana" w:hAnsi="Verdana"/>
                <w:sz w:val="18"/>
                <w:szCs w:val="18"/>
              </w:rPr>
            </w:pPr>
          </w:p>
        </w:tc>
      </w:tr>
      <w:tr w:rsidR="0063658D" w:rsidRPr="00184A10" w14:paraId="274B9593" w14:textId="77777777" w:rsidTr="004A0928">
        <w:tc>
          <w:tcPr>
            <w:tcW w:w="1555" w:type="dxa"/>
          </w:tcPr>
          <w:p w14:paraId="1476B68A" w14:textId="77777777" w:rsidR="0063658D" w:rsidRPr="00184A10" w:rsidRDefault="0063658D" w:rsidP="004A0928">
            <w:pPr>
              <w:rPr>
                <w:rFonts w:ascii="Verdana" w:hAnsi="Verdana"/>
                <w:sz w:val="18"/>
                <w:szCs w:val="18"/>
              </w:rPr>
            </w:pPr>
            <w:r w:rsidRPr="00184A10">
              <w:rPr>
                <w:rFonts w:ascii="Verdana" w:hAnsi="Verdana"/>
                <w:sz w:val="18"/>
                <w:szCs w:val="18"/>
              </w:rPr>
              <w:t>3</w:t>
            </w:r>
          </w:p>
        </w:tc>
        <w:tc>
          <w:tcPr>
            <w:tcW w:w="2265" w:type="dxa"/>
          </w:tcPr>
          <w:p w14:paraId="29457831" w14:textId="77777777" w:rsidR="0063658D" w:rsidRPr="00184A10" w:rsidRDefault="0063658D" w:rsidP="004A0928">
            <w:pPr>
              <w:rPr>
                <w:rFonts w:ascii="Verdana" w:hAnsi="Verdana"/>
                <w:sz w:val="18"/>
                <w:szCs w:val="18"/>
              </w:rPr>
            </w:pPr>
            <w:r w:rsidRPr="00184A10">
              <w:rPr>
                <w:rFonts w:ascii="Verdana" w:hAnsi="Verdana"/>
                <w:sz w:val="18"/>
                <w:szCs w:val="18"/>
              </w:rPr>
              <w:t>Redelijke conditie</w:t>
            </w:r>
          </w:p>
        </w:tc>
        <w:tc>
          <w:tcPr>
            <w:tcW w:w="2979" w:type="dxa"/>
          </w:tcPr>
          <w:p w14:paraId="6920C225" w14:textId="77777777" w:rsidR="0063658D" w:rsidRPr="00184A10" w:rsidRDefault="0063658D" w:rsidP="004A0928">
            <w:pPr>
              <w:rPr>
                <w:rFonts w:ascii="Verdana" w:hAnsi="Verdana"/>
                <w:sz w:val="18"/>
                <w:szCs w:val="18"/>
              </w:rPr>
            </w:pPr>
            <w:r w:rsidRPr="00184A10">
              <w:rPr>
                <w:rFonts w:ascii="Verdana" w:hAnsi="Verdana"/>
                <w:sz w:val="18"/>
                <w:szCs w:val="18"/>
              </w:rPr>
              <w:t>Plaatselijk zichtbare veroudering Functievervulling van installatiedelen niet in gevaar</w:t>
            </w:r>
          </w:p>
        </w:tc>
        <w:tc>
          <w:tcPr>
            <w:tcW w:w="2266" w:type="dxa"/>
          </w:tcPr>
          <w:p w14:paraId="28C4F72F" w14:textId="77777777" w:rsidR="0063658D" w:rsidRPr="00184A10" w:rsidRDefault="0063658D" w:rsidP="004A0928">
            <w:pPr>
              <w:rPr>
                <w:rFonts w:ascii="Verdana" w:hAnsi="Verdana"/>
                <w:sz w:val="18"/>
                <w:szCs w:val="18"/>
              </w:rPr>
            </w:pPr>
          </w:p>
        </w:tc>
      </w:tr>
      <w:tr w:rsidR="0063658D" w:rsidRPr="00184A10" w14:paraId="5BC0874A" w14:textId="77777777" w:rsidTr="004A0928">
        <w:tc>
          <w:tcPr>
            <w:tcW w:w="1555" w:type="dxa"/>
          </w:tcPr>
          <w:p w14:paraId="19B5F787" w14:textId="77777777" w:rsidR="0063658D" w:rsidRPr="00184A10" w:rsidRDefault="0063658D" w:rsidP="004A0928">
            <w:pPr>
              <w:rPr>
                <w:rFonts w:ascii="Verdana" w:hAnsi="Verdana"/>
                <w:sz w:val="18"/>
                <w:szCs w:val="18"/>
              </w:rPr>
            </w:pPr>
            <w:r w:rsidRPr="00184A10">
              <w:rPr>
                <w:rFonts w:ascii="Verdana" w:hAnsi="Verdana"/>
                <w:sz w:val="18"/>
                <w:szCs w:val="18"/>
              </w:rPr>
              <w:t>4</w:t>
            </w:r>
          </w:p>
        </w:tc>
        <w:tc>
          <w:tcPr>
            <w:tcW w:w="2265" w:type="dxa"/>
          </w:tcPr>
          <w:p w14:paraId="74E5C8B0" w14:textId="77777777" w:rsidR="0063658D" w:rsidRPr="00184A10" w:rsidRDefault="0063658D" w:rsidP="004A0928">
            <w:pPr>
              <w:rPr>
                <w:rFonts w:ascii="Verdana" w:hAnsi="Verdana"/>
                <w:sz w:val="18"/>
                <w:szCs w:val="18"/>
              </w:rPr>
            </w:pPr>
            <w:r w:rsidRPr="00184A10">
              <w:rPr>
                <w:rFonts w:ascii="Verdana" w:hAnsi="Verdana"/>
                <w:sz w:val="18"/>
                <w:szCs w:val="18"/>
              </w:rPr>
              <w:t>Matige conditie</w:t>
            </w:r>
          </w:p>
        </w:tc>
        <w:tc>
          <w:tcPr>
            <w:tcW w:w="2979" w:type="dxa"/>
          </w:tcPr>
          <w:p w14:paraId="2E50EF31" w14:textId="77777777" w:rsidR="0063658D" w:rsidRPr="00184A10" w:rsidRDefault="0063658D" w:rsidP="004A0928">
            <w:pPr>
              <w:rPr>
                <w:rFonts w:ascii="Verdana" w:hAnsi="Verdana"/>
                <w:sz w:val="18"/>
                <w:szCs w:val="18"/>
              </w:rPr>
            </w:pPr>
            <w:r w:rsidRPr="00184A10">
              <w:rPr>
                <w:rFonts w:ascii="Verdana" w:hAnsi="Verdana"/>
                <w:sz w:val="18"/>
                <w:szCs w:val="18"/>
              </w:rPr>
              <w:t>Functievervulling van installatiedelen incidenteel in gevaar</w:t>
            </w:r>
          </w:p>
        </w:tc>
        <w:tc>
          <w:tcPr>
            <w:tcW w:w="2266" w:type="dxa"/>
          </w:tcPr>
          <w:p w14:paraId="71F4E9F6" w14:textId="77777777" w:rsidR="0063658D" w:rsidRPr="00184A10" w:rsidRDefault="0063658D" w:rsidP="004A0928">
            <w:pPr>
              <w:rPr>
                <w:rFonts w:ascii="Verdana" w:hAnsi="Verdana"/>
                <w:sz w:val="18"/>
                <w:szCs w:val="18"/>
              </w:rPr>
            </w:pPr>
          </w:p>
        </w:tc>
      </w:tr>
      <w:tr w:rsidR="0063658D" w:rsidRPr="00184A10" w14:paraId="5E203403" w14:textId="77777777" w:rsidTr="004A0928">
        <w:tc>
          <w:tcPr>
            <w:tcW w:w="1555" w:type="dxa"/>
          </w:tcPr>
          <w:p w14:paraId="041304B8" w14:textId="77777777" w:rsidR="0063658D" w:rsidRPr="00184A10" w:rsidRDefault="0063658D" w:rsidP="004A0928">
            <w:pPr>
              <w:rPr>
                <w:rFonts w:ascii="Verdana" w:hAnsi="Verdana"/>
                <w:sz w:val="18"/>
                <w:szCs w:val="18"/>
              </w:rPr>
            </w:pPr>
            <w:r w:rsidRPr="00184A10">
              <w:rPr>
                <w:rFonts w:ascii="Verdana" w:hAnsi="Verdana"/>
                <w:sz w:val="18"/>
                <w:szCs w:val="18"/>
              </w:rPr>
              <w:t>5</w:t>
            </w:r>
          </w:p>
        </w:tc>
        <w:tc>
          <w:tcPr>
            <w:tcW w:w="2265" w:type="dxa"/>
          </w:tcPr>
          <w:p w14:paraId="68A8AA5C" w14:textId="77777777" w:rsidR="0063658D" w:rsidRPr="00184A10" w:rsidRDefault="0063658D" w:rsidP="004A0928">
            <w:pPr>
              <w:rPr>
                <w:rFonts w:ascii="Verdana" w:hAnsi="Verdana"/>
                <w:sz w:val="18"/>
                <w:szCs w:val="18"/>
              </w:rPr>
            </w:pPr>
            <w:r w:rsidRPr="00184A10">
              <w:rPr>
                <w:rFonts w:ascii="Verdana" w:hAnsi="Verdana"/>
                <w:sz w:val="18"/>
                <w:szCs w:val="18"/>
              </w:rPr>
              <w:t>Slechte conditie</w:t>
            </w:r>
          </w:p>
        </w:tc>
        <w:tc>
          <w:tcPr>
            <w:tcW w:w="2979" w:type="dxa"/>
          </w:tcPr>
          <w:p w14:paraId="299C6902" w14:textId="77777777" w:rsidR="0063658D" w:rsidRPr="00184A10" w:rsidRDefault="0063658D" w:rsidP="004A0928">
            <w:pPr>
              <w:rPr>
                <w:rFonts w:ascii="Verdana" w:hAnsi="Verdana"/>
                <w:sz w:val="18"/>
                <w:szCs w:val="18"/>
              </w:rPr>
            </w:pPr>
            <w:r w:rsidRPr="00184A10">
              <w:rPr>
                <w:rFonts w:ascii="Verdana" w:hAnsi="Verdana"/>
                <w:sz w:val="18"/>
                <w:szCs w:val="18"/>
              </w:rPr>
              <w:t>De veroudering is onomkeerbaar</w:t>
            </w:r>
          </w:p>
        </w:tc>
        <w:tc>
          <w:tcPr>
            <w:tcW w:w="2266" w:type="dxa"/>
          </w:tcPr>
          <w:p w14:paraId="7075468B" w14:textId="77777777" w:rsidR="0063658D" w:rsidRPr="00184A10" w:rsidRDefault="0063658D" w:rsidP="004A0928">
            <w:pPr>
              <w:rPr>
                <w:rFonts w:ascii="Verdana" w:hAnsi="Verdana"/>
                <w:sz w:val="18"/>
                <w:szCs w:val="18"/>
              </w:rPr>
            </w:pPr>
          </w:p>
        </w:tc>
      </w:tr>
      <w:tr w:rsidR="0063658D" w:rsidRPr="00184A10" w14:paraId="1334C66E" w14:textId="77777777" w:rsidTr="004A0928">
        <w:tc>
          <w:tcPr>
            <w:tcW w:w="1555" w:type="dxa"/>
          </w:tcPr>
          <w:p w14:paraId="14783820" w14:textId="77777777" w:rsidR="0063658D" w:rsidRPr="00184A10" w:rsidRDefault="0063658D" w:rsidP="004A0928">
            <w:pPr>
              <w:rPr>
                <w:rFonts w:ascii="Verdana" w:hAnsi="Verdana"/>
                <w:sz w:val="18"/>
                <w:szCs w:val="18"/>
              </w:rPr>
            </w:pPr>
            <w:r w:rsidRPr="00184A10">
              <w:rPr>
                <w:rFonts w:ascii="Verdana" w:hAnsi="Verdana"/>
                <w:sz w:val="18"/>
                <w:szCs w:val="18"/>
              </w:rPr>
              <w:t>6</w:t>
            </w:r>
          </w:p>
        </w:tc>
        <w:tc>
          <w:tcPr>
            <w:tcW w:w="2265" w:type="dxa"/>
          </w:tcPr>
          <w:p w14:paraId="630DDFB7" w14:textId="77777777" w:rsidR="0063658D" w:rsidRPr="00184A10" w:rsidRDefault="0063658D" w:rsidP="004A0928">
            <w:pPr>
              <w:rPr>
                <w:rFonts w:ascii="Verdana" w:hAnsi="Verdana"/>
                <w:sz w:val="18"/>
                <w:szCs w:val="18"/>
              </w:rPr>
            </w:pPr>
            <w:r w:rsidRPr="00184A10">
              <w:rPr>
                <w:rFonts w:ascii="Verdana" w:hAnsi="Verdana"/>
                <w:sz w:val="18"/>
                <w:szCs w:val="18"/>
              </w:rPr>
              <w:t>Zeer slechte conditie</w:t>
            </w:r>
          </w:p>
        </w:tc>
        <w:tc>
          <w:tcPr>
            <w:tcW w:w="2979" w:type="dxa"/>
          </w:tcPr>
          <w:p w14:paraId="264C633F" w14:textId="77777777" w:rsidR="0063658D" w:rsidRPr="00184A10" w:rsidRDefault="0063658D" w:rsidP="004A0928">
            <w:pPr>
              <w:rPr>
                <w:rFonts w:ascii="Verdana" w:hAnsi="Verdana"/>
                <w:sz w:val="18"/>
                <w:szCs w:val="18"/>
              </w:rPr>
            </w:pPr>
            <w:r w:rsidRPr="00184A10">
              <w:rPr>
                <w:rFonts w:ascii="Verdana" w:hAnsi="Verdana"/>
                <w:sz w:val="18"/>
                <w:szCs w:val="18"/>
              </w:rPr>
              <w:t>Technisch rijp voor sloop</w:t>
            </w:r>
          </w:p>
        </w:tc>
        <w:tc>
          <w:tcPr>
            <w:tcW w:w="2266" w:type="dxa"/>
          </w:tcPr>
          <w:p w14:paraId="5B8833B6" w14:textId="77777777" w:rsidR="0063658D" w:rsidRPr="00184A10" w:rsidRDefault="0063658D" w:rsidP="004A0928">
            <w:pPr>
              <w:rPr>
                <w:rFonts w:ascii="Verdana" w:hAnsi="Verdana"/>
                <w:sz w:val="18"/>
                <w:szCs w:val="18"/>
              </w:rPr>
            </w:pPr>
          </w:p>
        </w:tc>
      </w:tr>
    </w:tbl>
    <w:p w14:paraId="6AAD205B" w14:textId="3AF2A70B" w:rsidR="0063658D" w:rsidRPr="00A76D41" w:rsidRDefault="0063658D" w:rsidP="0063658D">
      <w:pPr>
        <w:rPr>
          <w:rFonts w:ascii="Verdana" w:hAnsi="Verdana"/>
        </w:rPr>
      </w:pPr>
    </w:p>
    <w:p w14:paraId="6C85B556" w14:textId="77777777" w:rsidR="005B75C1" w:rsidRPr="00A76D41" w:rsidRDefault="005B75C1">
      <w:pPr>
        <w:rPr>
          <w:rFonts w:ascii="Verdana" w:hAnsi="Verdana"/>
        </w:rPr>
      </w:pPr>
      <w:r w:rsidRPr="00A76D41">
        <w:rPr>
          <w:rFonts w:ascii="Verdana" w:hAnsi="Verdana"/>
        </w:rPr>
        <w:br w:type="page"/>
      </w:r>
    </w:p>
    <w:p w14:paraId="09FF2E36" w14:textId="3B314736" w:rsidR="0063658D" w:rsidRPr="004D7113" w:rsidRDefault="0063658D" w:rsidP="0063658D">
      <w:pPr>
        <w:rPr>
          <w:rFonts w:ascii="Verdana" w:hAnsi="Verdana"/>
          <w:sz w:val="18"/>
          <w:szCs w:val="18"/>
        </w:rPr>
      </w:pPr>
      <w:r w:rsidRPr="004D7113">
        <w:rPr>
          <w:rFonts w:ascii="Verdana" w:hAnsi="Verdana"/>
          <w:sz w:val="18"/>
          <w:szCs w:val="18"/>
        </w:rPr>
        <w:lastRenderedPageBreak/>
        <w:t xml:space="preserve">Hierbij wordt per component </w:t>
      </w:r>
      <w:r w:rsidR="003B3A4A" w:rsidRPr="004D7113">
        <w:rPr>
          <w:rFonts w:ascii="Verdana" w:hAnsi="Verdana"/>
          <w:sz w:val="18"/>
          <w:szCs w:val="18"/>
        </w:rPr>
        <w:t>aangegeven:</w:t>
      </w:r>
    </w:p>
    <w:p w14:paraId="3991210A" w14:textId="142DC15E"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De uitgevoerde inspectie- reiniging- en onderhoudswerkzaamheden alsok het aanpassen van de firmware en overige software naar de nieuwste versies.  Dit betreft onder andere de relevante software, getest in combinatie met gekoppelde software</w:t>
      </w:r>
      <w:r w:rsidR="007D2BB5" w:rsidRPr="004D7113">
        <w:rPr>
          <w:rFonts w:ascii="Verdana" w:hAnsi="Verdana"/>
          <w:sz w:val="18"/>
          <w:szCs w:val="18"/>
        </w:rPr>
        <w:t>;</w:t>
      </w:r>
      <w:r w:rsidRPr="004D7113">
        <w:rPr>
          <w:rFonts w:ascii="Verdana" w:hAnsi="Verdana"/>
          <w:sz w:val="18"/>
          <w:szCs w:val="18"/>
        </w:rPr>
        <w:t xml:space="preserve"> </w:t>
      </w:r>
    </w:p>
    <w:p w14:paraId="0FAD5008" w14:textId="3A5FDC6F"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De geconstateerde algehele onderhoudstoestand (conditiemeting conform NEN2767) en een feitelijk onderbouwing van deze toestand</w:t>
      </w:r>
      <w:r w:rsidR="007D2BB5" w:rsidRPr="004D7113">
        <w:rPr>
          <w:rFonts w:ascii="Verdana" w:hAnsi="Verdana"/>
          <w:sz w:val="18"/>
          <w:szCs w:val="18"/>
        </w:rPr>
        <w:t>;</w:t>
      </w:r>
    </w:p>
    <w:p w14:paraId="06E3FCC1" w14:textId="3B8F2126"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De geconstateerde specifieke gebreken met een eventueel concreet verbeteringsadvies</w:t>
      </w:r>
      <w:r w:rsidR="007D2BB5" w:rsidRPr="004D7113">
        <w:rPr>
          <w:rFonts w:ascii="Verdana" w:hAnsi="Verdana"/>
          <w:sz w:val="18"/>
          <w:szCs w:val="18"/>
        </w:rPr>
        <w:t>;</w:t>
      </w:r>
    </w:p>
    <w:p w14:paraId="73643447" w14:textId="7CF78D23"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De specificatie van de eventuele, direct uitgevoerde reparatie aan of vervanging van onderdelen waar het een vooraf goedgekeurde change betreft zoals het vervangen van een slijtagegevoelig onderdeel</w:t>
      </w:r>
      <w:r w:rsidR="007D2BB5" w:rsidRPr="004D7113">
        <w:rPr>
          <w:rFonts w:ascii="Verdana" w:hAnsi="Verdana"/>
          <w:sz w:val="18"/>
          <w:szCs w:val="18"/>
        </w:rPr>
        <w:t>;</w:t>
      </w:r>
      <w:r w:rsidRPr="004D7113">
        <w:rPr>
          <w:rFonts w:ascii="Verdana" w:hAnsi="Verdana"/>
          <w:sz w:val="18"/>
          <w:szCs w:val="18"/>
        </w:rPr>
        <w:t xml:space="preserve">  </w:t>
      </w:r>
    </w:p>
    <w:p w14:paraId="66368286" w14:textId="38AC7904"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Een advisering inzake nog uit te voeren vervangings- en reparatie werkzaamheden aan componenten</w:t>
      </w:r>
      <w:r w:rsidR="007D2BB5" w:rsidRPr="004D7113">
        <w:rPr>
          <w:rFonts w:ascii="Verdana" w:hAnsi="Verdana"/>
          <w:sz w:val="18"/>
          <w:szCs w:val="18"/>
        </w:rPr>
        <w:t>;</w:t>
      </w:r>
      <w:r w:rsidRPr="004D7113">
        <w:rPr>
          <w:rFonts w:ascii="Verdana" w:hAnsi="Verdana"/>
          <w:sz w:val="18"/>
          <w:szCs w:val="18"/>
        </w:rPr>
        <w:t xml:space="preserve">  </w:t>
      </w:r>
    </w:p>
    <w:p w14:paraId="543A3CE6" w14:textId="07C48E54"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Geconstateerde afwijkingen van de installatie of delen daarvan ten opzichte van de geldende voorschriften en normen</w:t>
      </w:r>
      <w:r w:rsidR="007D2BB5" w:rsidRPr="004D7113">
        <w:rPr>
          <w:rFonts w:ascii="Verdana" w:hAnsi="Verdana"/>
          <w:sz w:val="18"/>
          <w:szCs w:val="18"/>
        </w:rPr>
        <w:t>;</w:t>
      </w:r>
      <w:r w:rsidRPr="004D7113">
        <w:rPr>
          <w:rFonts w:ascii="Verdana" w:hAnsi="Verdana"/>
          <w:sz w:val="18"/>
          <w:szCs w:val="18"/>
        </w:rPr>
        <w:t xml:space="preserve"> </w:t>
      </w:r>
    </w:p>
    <w:p w14:paraId="593F24CF" w14:textId="77777777" w:rsidR="003B3A4A" w:rsidRPr="004D7113" w:rsidRDefault="003B3A4A" w:rsidP="00D82FF5">
      <w:pPr>
        <w:pStyle w:val="Lijstalinea"/>
        <w:numPr>
          <w:ilvl w:val="0"/>
          <w:numId w:val="25"/>
        </w:numPr>
        <w:rPr>
          <w:rFonts w:ascii="Verdana" w:hAnsi="Verdana"/>
          <w:sz w:val="18"/>
          <w:szCs w:val="18"/>
        </w:rPr>
      </w:pPr>
      <w:r w:rsidRPr="004D7113">
        <w:rPr>
          <w:rFonts w:ascii="Verdana" w:hAnsi="Verdana"/>
          <w:sz w:val="18"/>
          <w:szCs w:val="18"/>
        </w:rPr>
        <w:t xml:space="preserve">Pro-actieve advisering voor strategische vervangingen, door betere of duurzamere componenten. </w:t>
      </w:r>
    </w:p>
    <w:p w14:paraId="1380B9EC" w14:textId="73DEF7F9" w:rsidR="0063658D" w:rsidRPr="004D7113" w:rsidRDefault="003B3A4A" w:rsidP="0063658D">
      <w:pPr>
        <w:rPr>
          <w:rFonts w:ascii="Verdana" w:hAnsi="Verdana"/>
          <w:sz w:val="18"/>
          <w:szCs w:val="18"/>
        </w:rPr>
      </w:pPr>
      <w:r w:rsidRPr="004D7113">
        <w:rPr>
          <w:rFonts w:ascii="Verdana" w:hAnsi="Verdana"/>
          <w:sz w:val="18"/>
          <w:szCs w:val="18"/>
        </w:rPr>
        <w:t>Daarnaast wordt per component aangegeven:</w:t>
      </w:r>
    </w:p>
    <w:p w14:paraId="6B42D9A5" w14:textId="77777777"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Locatie in ruimte en op rack niveau</w:t>
      </w:r>
    </w:p>
    <w:p w14:paraId="5A7E3DE2" w14:textId="7EA4754A" w:rsidR="003B3A4A" w:rsidRPr="004D7113" w:rsidRDefault="003B3A4A" w:rsidP="00D82FF5">
      <w:pPr>
        <w:pStyle w:val="Lijstalinea"/>
        <w:numPr>
          <w:ilvl w:val="0"/>
          <w:numId w:val="26"/>
        </w:numPr>
        <w:rPr>
          <w:rFonts w:ascii="Verdana" w:hAnsi="Verdana"/>
          <w:sz w:val="18"/>
          <w:szCs w:val="18"/>
        </w:rPr>
      </w:pPr>
      <w:r w:rsidRPr="004D7113">
        <w:rPr>
          <w:rFonts w:ascii="Verdana" w:hAnsi="Verdana"/>
          <w:sz w:val="18"/>
          <w:szCs w:val="18"/>
        </w:rPr>
        <w:t>Merk</w:t>
      </w:r>
    </w:p>
    <w:p w14:paraId="09160FC7" w14:textId="0C63B205" w:rsidR="003B3A4A" w:rsidRPr="004D7113" w:rsidRDefault="003B3A4A" w:rsidP="00D82FF5">
      <w:pPr>
        <w:pStyle w:val="Lijstalinea"/>
        <w:numPr>
          <w:ilvl w:val="0"/>
          <w:numId w:val="26"/>
        </w:numPr>
        <w:rPr>
          <w:rFonts w:ascii="Verdana" w:hAnsi="Verdana"/>
          <w:sz w:val="18"/>
          <w:szCs w:val="18"/>
        </w:rPr>
      </w:pPr>
      <w:r w:rsidRPr="004D7113">
        <w:rPr>
          <w:rFonts w:ascii="Verdana" w:hAnsi="Verdana"/>
          <w:sz w:val="18"/>
          <w:szCs w:val="18"/>
        </w:rPr>
        <w:t>Type</w:t>
      </w:r>
    </w:p>
    <w:p w14:paraId="67B112BA" w14:textId="56AB6E51" w:rsidR="003B3A4A" w:rsidRPr="004D7113" w:rsidRDefault="003B3A4A" w:rsidP="00D82FF5">
      <w:pPr>
        <w:pStyle w:val="Lijstalinea"/>
        <w:numPr>
          <w:ilvl w:val="0"/>
          <w:numId w:val="26"/>
        </w:numPr>
        <w:rPr>
          <w:rFonts w:ascii="Verdana" w:hAnsi="Verdana"/>
          <w:sz w:val="18"/>
          <w:szCs w:val="18"/>
        </w:rPr>
      </w:pPr>
      <w:r w:rsidRPr="004D7113">
        <w:rPr>
          <w:rFonts w:ascii="Verdana" w:hAnsi="Verdana"/>
          <w:sz w:val="18"/>
          <w:szCs w:val="18"/>
        </w:rPr>
        <w:t>Serienummer</w:t>
      </w:r>
    </w:p>
    <w:p w14:paraId="09B405A0" w14:textId="66E35A74" w:rsidR="003B3A4A" w:rsidRPr="004D7113" w:rsidRDefault="003B3A4A" w:rsidP="00D82FF5">
      <w:pPr>
        <w:pStyle w:val="Lijstalinea"/>
        <w:numPr>
          <w:ilvl w:val="0"/>
          <w:numId w:val="26"/>
        </w:numPr>
        <w:rPr>
          <w:rFonts w:ascii="Verdana" w:hAnsi="Verdana"/>
          <w:sz w:val="18"/>
          <w:szCs w:val="18"/>
        </w:rPr>
      </w:pPr>
      <w:r w:rsidRPr="004D7113">
        <w:rPr>
          <w:rFonts w:ascii="Verdana" w:hAnsi="Verdana"/>
          <w:sz w:val="18"/>
          <w:szCs w:val="18"/>
        </w:rPr>
        <w:t>Bouwjaar</w:t>
      </w:r>
    </w:p>
    <w:p w14:paraId="37DFCC4F" w14:textId="6996B6A1" w:rsidR="003B3A4A" w:rsidRPr="004D7113" w:rsidRDefault="003B3A4A" w:rsidP="00D82FF5">
      <w:pPr>
        <w:pStyle w:val="Lijstalinea"/>
        <w:numPr>
          <w:ilvl w:val="0"/>
          <w:numId w:val="26"/>
        </w:numPr>
        <w:rPr>
          <w:rFonts w:ascii="Verdana" w:hAnsi="Verdana"/>
          <w:sz w:val="18"/>
          <w:szCs w:val="18"/>
        </w:rPr>
      </w:pPr>
      <w:r w:rsidRPr="004D7113">
        <w:rPr>
          <w:rFonts w:ascii="Verdana" w:hAnsi="Verdana"/>
          <w:sz w:val="18"/>
          <w:szCs w:val="18"/>
        </w:rPr>
        <w:t>Datum levering</w:t>
      </w:r>
    </w:p>
    <w:p w14:paraId="55E91F12" w14:textId="5E579A2A"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Prijs gefactureerd</w:t>
      </w:r>
    </w:p>
    <w:p w14:paraId="7E01ACCF" w14:textId="101892B1" w:rsidR="003B3A4A"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Verwachte levensduur</w:t>
      </w:r>
    </w:p>
    <w:p w14:paraId="19C03FBC" w14:textId="2B734D77"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Firmware versie</w:t>
      </w:r>
    </w:p>
    <w:p w14:paraId="016F8D06" w14:textId="61C232BE"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Versienummer overige software</w:t>
      </w:r>
    </w:p>
    <w:p w14:paraId="72219C08" w14:textId="58AD32AB"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Datum laatst uitgevoerde onderhoud</w:t>
      </w:r>
    </w:p>
    <w:p w14:paraId="6B850827" w14:textId="5011EE3F"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De conditiescore met toelichting waar deze score op is gebasseerd</w:t>
      </w:r>
    </w:p>
    <w:p w14:paraId="5AEDCAD7" w14:textId="17020DEC"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De test die gebruikt is om deze score vast te stellen</w:t>
      </w:r>
    </w:p>
    <w:p w14:paraId="4FB8220B" w14:textId="3A201D65" w:rsidR="00E87173" w:rsidRPr="004D7113" w:rsidRDefault="00E87173" w:rsidP="00D82FF5">
      <w:pPr>
        <w:pStyle w:val="Lijstalinea"/>
        <w:numPr>
          <w:ilvl w:val="0"/>
          <w:numId w:val="26"/>
        </w:numPr>
        <w:rPr>
          <w:rFonts w:ascii="Verdana" w:hAnsi="Verdana"/>
          <w:sz w:val="18"/>
          <w:szCs w:val="18"/>
        </w:rPr>
      </w:pPr>
      <w:r w:rsidRPr="004D7113">
        <w:rPr>
          <w:rFonts w:ascii="Verdana" w:hAnsi="Verdana"/>
          <w:sz w:val="18"/>
          <w:szCs w:val="18"/>
        </w:rPr>
        <w:t>De voorgestelde acties met onderbouwing</w:t>
      </w:r>
    </w:p>
    <w:p w14:paraId="6091F277" w14:textId="77777777" w:rsidR="003B3A4A" w:rsidRPr="004D7113" w:rsidRDefault="003B3A4A" w:rsidP="003B3A4A">
      <w:pPr>
        <w:rPr>
          <w:rFonts w:ascii="Verdana" w:hAnsi="Verdana"/>
          <w:noProof w:val="0"/>
          <w:sz w:val="18"/>
          <w:szCs w:val="18"/>
        </w:rPr>
      </w:pPr>
      <w:r w:rsidRPr="004D7113">
        <w:rPr>
          <w:rFonts w:ascii="Verdana" w:hAnsi="Verdana"/>
          <w:sz w:val="18"/>
          <w:szCs w:val="18"/>
        </w:rPr>
        <w:t xml:space="preserve">Na het uitvoeren van preventief onderhoud aan de installatie wordt de technische status van de installatie, evenals de uitgevoerde werkzaamheden vastgelegd in het onderhoudsrapport.  </w:t>
      </w:r>
    </w:p>
    <w:p w14:paraId="5A0FBB3C" w14:textId="03A28ADC" w:rsidR="003B3A4A" w:rsidRPr="004D7113" w:rsidRDefault="003B3A4A" w:rsidP="003B3A4A">
      <w:pPr>
        <w:rPr>
          <w:rFonts w:ascii="Verdana" w:hAnsi="Verdana"/>
          <w:sz w:val="18"/>
          <w:szCs w:val="18"/>
        </w:rPr>
      </w:pPr>
      <w:r w:rsidRPr="004D7113">
        <w:rPr>
          <w:rFonts w:ascii="Verdana" w:hAnsi="Verdana"/>
          <w:sz w:val="18"/>
          <w:szCs w:val="18"/>
        </w:rPr>
        <w:t>De rapportage wordt binnen vier weken na uitvoering ter kennisgeving bij Opdrachtgever aangeleverd. Deze rapportage biedt inzicht en advies inclusief mogelijke oplossingen ten behoeve van het optimaal functioneren</w:t>
      </w:r>
      <w:r w:rsidR="007D2BB5" w:rsidRPr="004D7113">
        <w:rPr>
          <w:rFonts w:ascii="Verdana" w:hAnsi="Verdana"/>
          <w:sz w:val="18"/>
          <w:szCs w:val="18"/>
        </w:rPr>
        <w:t>.</w:t>
      </w:r>
    </w:p>
    <w:p w14:paraId="1B113891" w14:textId="77777777" w:rsidR="004D7113" w:rsidRDefault="003B3A4A" w:rsidP="003B3A4A">
      <w:pPr>
        <w:rPr>
          <w:rFonts w:ascii="Verdana" w:hAnsi="Verdana"/>
          <w:sz w:val="18"/>
          <w:szCs w:val="18"/>
        </w:rPr>
      </w:pPr>
      <w:r w:rsidRPr="004D7113">
        <w:rPr>
          <w:rFonts w:ascii="Verdana" w:hAnsi="Verdana"/>
          <w:sz w:val="18"/>
          <w:szCs w:val="18"/>
        </w:rPr>
        <w:t>Daarnaast wordt aangegeven aan wie het systeem na uitvoeren van het correctieve onderhoud is overgedragen waarbij getoond is dat het systeem weer naar behoren functioneert.</w:t>
      </w:r>
    </w:p>
    <w:p w14:paraId="094F4860" w14:textId="7EB3CF84" w:rsidR="007D2BB5" w:rsidRPr="004D7113" w:rsidRDefault="007D2BB5" w:rsidP="003B3A4A">
      <w:pPr>
        <w:rPr>
          <w:rFonts w:ascii="Verdana" w:hAnsi="Verdana"/>
          <w:sz w:val="18"/>
          <w:szCs w:val="18"/>
        </w:rPr>
      </w:pPr>
      <w:r w:rsidRPr="004D7113">
        <w:rPr>
          <w:rFonts w:ascii="Verdana" w:hAnsi="Verdana"/>
          <w:sz w:val="18"/>
          <w:szCs w:val="18"/>
        </w:rPr>
        <w:t>Verder geldt:</w:t>
      </w:r>
    </w:p>
    <w:p w14:paraId="2A67EB97" w14:textId="011C8B54" w:rsidR="007D2BB5" w:rsidRPr="004D7113" w:rsidRDefault="007D2BB5" w:rsidP="00D82FF5">
      <w:pPr>
        <w:pStyle w:val="Lijstalinea"/>
        <w:numPr>
          <w:ilvl w:val="0"/>
          <w:numId w:val="27"/>
        </w:numPr>
        <w:rPr>
          <w:rFonts w:ascii="Verdana" w:hAnsi="Verdana"/>
          <w:sz w:val="18"/>
          <w:szCs w:val="18"/>
        </w:rPr>
      </w:pPr>
      <w:r w:rsidRPr="004D7113">
        <w:rPr>
          <w:rFonts w:ascii="Verdana" w:hAnsi="Verdana"/>
          <w:sz w:val="18"/>
          <w:szCs w:val="18"/>
        </w:rPr>
        <w:t>Opdrachtnemer houdt de zenderwijzigingen van het geleverde TV systeem bij waarbij geborgd wordt dat gebruikers nooit last zullen hebben van de kanaalwijzigingen. Hieronder valt ook het aanpassen van de gebru</w:t>
      </w:r>
      <w:r w:rsidR="00676B19" w:rsidRPr="004D7113">
        <w:rPr>
          <w:rFonts w:ascii="Verdana" w:hAnsi="Verdana"/>
          <w:sz w:val="18"/>
          <w:szCs w:val="18"/>
        </w:rPr>
        <w:t>i</w:t>
      </w:r>
      <w:r w:rsidRPr="004D7113">
        <w:rPr>
          <w:rFonts w:ascii="Verdana" w:hAnsi="Verdana"/>
          <w:sz w:val="18"/>
          <w:szCs w:val="18"/>
        </w:rPr>
        <w:t>kersinterface waarbij gebruikt gemaakt wordt van de picogrammen van de betreffende kanalen. Zodra er een kanaalwijziging aankomt dient opdrachtnemer hier direct een change voor voor te bereiden zodat deze direct na de aanpassing kan worden doogevoerd.</w:t>
      </w:r>
    </w:p>
    <w:p w14:paraId="7925ABC0" w14:textId="2DE077EE" w:rsidR="00887A30" w:rsidRPr="004D7113" w:rsidRDefault="007D2BB5" w:rsidP="00D82FF5">
      <w:pPr>
        <w:pStyle w:val="Lijstalinea"/>
        <w:numPr>
          <w:ilvl w:val="0"/>
          <w:numId w:val="27"/>
        </w:numPr>
        <w:rPr>
          <w:rFonts w:ascii="Verdana" w:hAnsi="Verdana"/>
          <w:sz w:val="18"/>
          <w:szCs w:val="18"/>
        </w:rPr>
      </w:pPr>
      <w:r w:rsidRPr="004D7113">
        <w:rPr>
          <w:rFonts w:ascii="Verdana" w:hAnsi="Verdana"/>
          <w:sz w:val="18"/>
          <w:szCs w:val="18"/>
        </w:rPr>
        <w:t>Opdrachtnemer maakt periodiek back-ups van alle settings en configuratiebestanden alsook programmabestanden van alle componenten</w:t>
      </w:r>
      <w:r w:rsidR="00887A30" w:rsidRPr="004D7113">
        <w:rPr>
          <w:rFonts w:ascii="Verdana" w:hAnsi="Verdana"/>
          <w:sz w:val="18"/>
          <w:szCs w:val="18"/>
        </w:rPr>
        <w:t xml:space="preserve"> </w:t>
      </w:r>
      <w:r w:rsidRPr="004D7113">
        <w:rPr>
          <w:rFonts w:ascii="Verdana" w:hAnsi="Verdana"/>
          <w:sz w:val="18"/>
          <w:szCs w:val="18"/>
        </w:rPr>
        <w:t>die onderdeel uitmaken van de levering</w:t>
      </w:r>
      <w:r w:rsidR="00887A30" w:rsidRPr="004D7113">
        <w:rPr>
          <w:rFonts w:ascii="Verdana" w:hAnsi="Verdana"/>
          <w:sz w:val="18"/>
          <w:szCs w:val="18"/>
        </w:rPr>
        <w:t>. Deze backups worden door Opdrachtnemer bij Opdrachtgever opgeslagen.</w:t>
      </w:r>
    </w:p>
    <w:p w14:paraId="2EE15CCD" w14:textId="77777777" w:rsidR="00887A30" w:rsidRPr="00A76D41" w:rsidRDefault="00887A30">
      <w:pPr>
        <w:rPr>
          <w:rFonts w:ascii="Verdana" w:hAnsi="Verdana"/>
        </w:rPr>
      </w:pPr>
      <w:r w:rsidRPr="00A76D41">
        <w:rPr>
          <w:rFonts w:ascii="Verdana" w:hAnsi="Verdana"/>
        </w:rPr>
        <w:br w:type="page"/>
      </w:r>
    </w:p>
    <w:p w14:paraId="60E3B5C9" w14:textId="353AE148" w:rsidR="005C3E97" w:rsidRPr="004D7113" w:rsidRDefault="00BF685F" w:rsidP="007D2BB5">
      <w:pPr>
        <w:pStyle w:val="Kop2"/>
        <w:rPr>
          <w:rFonts w:ascii="Verdana" w:hAnsi="Verdana"/>
          <w:b/>
          <w:color w:val="auto"/>
          <w:sz w:val="20"/>
          <w:szCs w:val="20"/>
        </w:rPr>
      </w:pPr>
      <w:bookmarkStart w:id="95" w:name="_Toc16861951"/>
      <w:r w:rsidRPr="004D7113">
        <w:rPr>
          <w:rFonts w:ascii="Verdana" w:hAnsi="Verdana"/>
          <w:b/>
          <w:color w:val="auto"/>
          <w:sz w:val="20"/>
          <w:szCs w:val="20"/>
        </w:rPr>
        <w:lastRenderedPageBreak/>
        <w:t>Correctief</w:t>
      </w:r>
      <w:bookmarkEnd w:id="95"/>
    </w:p>
    <w:p w14:paraId="082AAE68" w14:textId="0DDE2B63" w:rsidR="00245405" w:rsidRPr="004D7113" w:rsidRDefault="00203A59" w:rsidP="00245405">
      <w:pPr>
        <w:rPr>
          <w:rFonts w:ascii="Verdana" w:hAnsi="Verdana"/>
          <w:sz w:val="18"/>
          <w:szCs w:val="18"/>
        </w:rPr>
      </w:pPr>
      <w:r w:rsidRPr="004D7113">
        <w:rPr>
          <w:rFonts w:ascii="Verdana" w:hAnsi="Verdana"/>
          <w:sz w:val="18"/>
          <w:szCs w:val="18"/>
        </w:rPr>
        <w:t xml:space="preserve">Voor correctief onderhoud geldt dat </w:t>
      </w:r>
      <w:r w:rsidR="00F44127" w:rsidRPr="004D7113">
        <w:rPr>
          <w:rFonts w:ascii="Verdana" w:hAnsi="Verdana"/>
          <w:sz w:val="18"/>
          <w:szCs w:val="18"/>
        </w:rPr>
        <w:t xml:space="preserve">alle verstoringen van de </w:t>
      </w:r>
      <w:r w:rsidR="007347B8" w:rsidRPr="004D7113">
        <w:rPr>
          <w:rFonts w:ascii="Verdana" w:hAnsi="Verdana"/>
          <w:sz w:val="18"/>
          <w:szCs w:val="18"/>
        </w:rPr>
        <w:t>dienstverlening gemeld moeten worden in het registratiesysteem, ook als ze ontdekt worden tijdens preventief onderhoud of op andere wijze door Opdrachtnemer. Ook gesignal</w:t>
      </w:r>
      <w:r w:rsidR="00676B19" w:rsidRPr="004D7113">
        <w:rPr>
          <w:rFonts w:ascii="Verdana" w:hAnsi="Verdana"/>
          <w:sz w:val="18"/>
          <w:szCs w:val="18"/>
        </w:rPr>
        <w:t xml:space="preserve">eerde gebruikersfouten moeten hier </w:t>
      </w:r>
      <w:r w:rsidR="007347B8" w:rsidRPr="004D7113">
        <w:rPr>
          <w:rFonts w:ascii="Verdana" w:hAnsi="Verdana"/>
          <w:sz w:val="18"/>
          <w:szCs w:val="18"/>
        </w:rPr>
        <w:t xml:space="preserve">in </w:t>
      </w:r>
      <w:r w:rsidR="00676B19" w:rsidRPr="004D7113">
        <w:rPr>
          <w:rFonts w:ascii="Verdana" w:hAnsi="Verdana"/>
          <w:sz w:val="18"/>
          <w:szCs w:val="18"/>
        </w:rPr>
        <w:t>opgenomen worden,</w:t>
      </w:r>
      <w:r w:rsidR="007347B8" w:rsidRPr="004D7113">
        <w:rPr>
          <w:rFonts w:ascii="Verdana" w:hAnsi="Verdana"/>
          <w:sz w:val="18"/>
          <w:szCs w:val="18"/>
        </w:rPr>
        <w:t xml:space="preserve"> zodat de rapportages gebruikt kunnen worden om verbeteringen te sturen.</w:t>
      </w:r>
      <w:r w:rsidR="00245405" w:rsidRPr="004D7113">
        <w:rPr>
          <w:rFonts w:ascii="Verdana" w:hAnsi="Verdana"/>
          <w:sz w:val="18"/>
          <w:szCs w:val="18"/>
        </w:rPr>
        <w:t xml:space="preserve"> Naast reparatie of vervanging van hardware wordt ook het installeren van security patches als correctief onderhoud gezien en dit dient plaats te vinden binnen 1 maand na het voor de Opdrachtnemer beschikbaar komen van de update. Deze updates zijn zonder kosten (ook zonder extra installatiekosten en andere verborgen kosten) en onderdeel van deze overeenkomst.</w:t>
      </w:r>
    </w:p>
    <w:p w14:paraId="1DA2270F" w14:textId="6FD77A25" w:rsidR="007347B8" w:rsidRPr="004D7113" w:rsidRDefault="007347B8" w:rsidP="00C855A6">
      <w:pPr>
        <w:rPr>
          <w:rFonts w:ascii="Verdana" w:hAnsi="Verdana"/>
          <w:sz w:val="18"/>
          <w:szCs w:val="18"/>
        </w:rPr>
      </w:pPr>
      <w:r w:rsidRPr="004D7113">
        <w:rPr>
          <w:rFonts w:ascii="Verdana" w:hAnsi="Verdana"/>
          <w:sz w:val="18"/>
          <w:szCs w:val="18"/>
        </w:rPr>
        <w:t xml:space="preserve">Omdat een crisis niet gehouden is aan kantoortijden is het noodzakelijk dat er 24 uur per dag, elke dag in het jaar support geleverd kan worden. </w:t>
      </w:r>
    </w:p>
    <w:p w14:paraId="3875C538" w14:textId="00B23EFD" w:rsidR="007347B8" w:rsidRPr="004D7113" w:rsidRDefault="007347B8" w:rsidP="00C855A6">
      <w:pPr>
        <w:rPr>
          <w:rFonts w:ascii="Verdana" w:hAnsi="Verdana"/>
          <w:sz w:val="18"/>
          <w:szCs w:val="18"/>
        </w:rPr>
      </w:pPr>
      <w:r w:rsidRPr="004D7113">
        <w:rPr>
          <w:rFonts w:ascii="Verdana" w:hAnsi="Verdana"/>
          <w:sz w:val="18"/>
          <w:szCs w:val="18"/>
        </w:rPr>
        <w:t>De incidenten worden geclissificeerd confom onderstaande incidenten matrix. Indien events direct uit het AV systeem  gegenereerd automatisch in de service management tool terecht komen dan geldt uiteraard dat de classificatie hierop ook van toepassing is</w:t>
      </w:r>
    </w:p>
    <w:p w14:paraId="628CE8F2" w14:textId="77777777" w:rsidR="007347B8" w:rsidRPr="00A76D41" w:rsidRDefault="007347B8" w:rsidP="007347B8">
      <w:pPr>
        <w:rPr>
          <w:rFonts w:ascii="Verdana" w:hAnsi="Verdana" w:cstheme="minorHAnsi"/>
        </w:rPr>
      </w:pPr>
      <w:r w:rsidRPr="004D7113">
        <w:rPr>
          <w:rFonts w:ascii="Verdana" w:hAnsi="Verdana" w:cstheme="minorHAnsi"/>
          <w:sz w:val="18"/>
          <w:szCs w:val="18"/>
        </w:rPr>
        <w:t>De incidenten matrix</w:t>
      </w:r>
      <w:r w:rsidRPr="00A76D41">
        <w:rPr>
          <w:rFonts w:ascii="Verdana" w:hAnsi="Verdana" w:cstheme="minorHAnsi"/>
        </w:rPr>
        <w:t xml:space="preserve"> </w:t>
      </w:r>
    </w:p>
    <w:tbl>
      <w:tblPr>
        <w:tblStyle w:val="TableGrid"/>
        <w:tblW w:w="9074" w:type="dxa"/>
        <w:tblInd w:w="-108" w:type="dxa"/>
        <w:tblCellMar>
          <w:top w:w="46" w:type="dxa"/>
          <w:left w:w="108" w:type="dxa"/>
          <w:right w:w="58" w:type="dxa"/>
        </w:tblCellMar>
        <w:tblLook w:val="04A0" w:firstRow="1" w:lastRow="0" w:firstColumn="1" w:lastColumn="0" w:noHBand="0" w:noVBand="1"/>
      </w:tblPr>
      <w:tblGrid>
        <w:gridCol w:w="3581"/>
        <w:gridCol w:w="1138"/>
        <w:gridCol w:w="1169"/>
        <w:gridCol w:w="1591"/>
        <w:gridCol w:w="1595"/>
      </w:tblGrid>
      <w:tr w:rsidR="007347B8" w:rsidRPr="00A76D41" w14:paraId="6FFE4FD7" w14:textId="77777777" w:rsidTr="004A0928">
        <w:trPr>
          <w:trHeight w:val="816"/>
        </w:trPr>
        <w:tc>
          <w:tcPr>
            <w:tcW w:w="3789" w:type="dxa"/>
            <w:tcBorders>
              <w:top w:val="single" w:sz="4" w:space="0" w:color="000000"/>
              <w:left w:val="single" w:sz="4" w:space="0" w:color="000000"/>
              <w:bottom w:val="single" w:sz="4" w:space="0" w:color="000000"/>
              <w:right w:val="single" w:sz="4" w:space="0" w:color="000000"/>
            </w:tcBorders>
          </w:tcPr>
          <w:p w14:paraId="52D1775C" w14:textId="4AF11A1B" w:rsidR="007347B8" w:rsidRPr="00A76D41" w:rsidRDefault="007347B8" w:rsidP="004A0928">
            <w:pPr>
              <w:spacing w:line="259" w:lineRule="auto"/>
              <w:rPr>
                <w:rFonts w:ascii="Verdana" w:hAnsi="Verdana" w:cstheme="minorHAnsi"/>
                <w:b/>
                <w:sz w:val="20"/>
                <w:szCs w:val="20"/>
              </w:rPr>
            </w:pPr>
            <w:r w:rsidRPr="00A76D41">
              <w:rPr>
                <w:rFonts w:ascii="Verdana" w:hAnsi="Verdana" w:cstheme="minorHAnsi"/>
                <w:b/>
                <w:sz w:val="20"/>
                <w:szCs w:val="20"/>
              </w:rPr>
              <w:t>Impact (voorbeeld)</w:t>
            </w:r>
          </w:p>
        </w:tc>
        <w:tc>
          <w:tcPr>
            <w:tcW w:w="992" w:type="dxa"/>
            <w:tcBorders>
              <w:top w:val="single" w:sz="4" w:space="0" w:color="000000"/>
              <w:left w:val="single" w:sz="4" w:space="0" w:color="000000"/>
              <w:bottom w:val="single" w:sz="4" w:space="0" w:color="000000"/>
              <w:right w:val="single" w:sz="4" w:space="0" w:color="000000"/>
            </w:tcBorders>
          </w:tcPr>
          <w:p w14:paraId="48DCF065" w14:textId="77777777" w:rsidR="007347B8" w:rsidRPr="00A76D41" w:rsidRDefault="007347B8" w:rsidP="004A0928">
            <w:pPr>
              <w:spacing w:line="259" w:lineRule="auto"/>
              <w:ind w:left="2"/>
              <w:rPr>
                <w:rFonts w:ascii="Verdana" w:hAnsi="Verdana" w:cstheme="minorHAnsi"/>
                <w:b/>
                <w:sz w:val="20"/>
                <w:szCs w:val="20"/>
              </w:rPr>
            </w:pPr>
            <w:r w:rsidRPr="00A76D41">
              <w:rPr>
                <w:rFonts w:ascii="Verdana" w:hAnsi="Verdana" w:cstheme="minorHAnsi"/>
                <w:b/>
                <w:sz w:val="20"/>
                <w:szCs w:val="20"/>
              </w:rPr>
              <w:t xml:space="preserve">Urgentie </w:t>
            </w:r>
          </w:p>
        </w:tc>
        <w:tc>
          <w:tcPr>
            <w:tcW w:w="1049" w:type="dxa"/>
            <w:tcBorders>
              <w:top w:val="single" w:sz="4" w:space="0" w:color="000000"/>
              <w:left w:val="single" w:sz="4" w:space="0" w:color="000000"/>
              <w:bottom w:val="single" w:sz="4" w:space="0" w:color="000000"/>
              <w:right w:val="single" w:sz="4" w:space="0" w:color="000000"/>
            </w:tcBorders>
          </w:tcPr>
          <w:p w14:paraId="5EFF22B7" w14:textId="77777777" w:rsidR="007347B8" w:rsidRPr="00A76D41" w:rsidRDefault="007347B8" w:rsidP="004A0928">
            <w:pPr>
              <w:spacing w:line="259" w:lineRule="auto"/>
              <w:rPr>
                <w:rFonts w:ascii="Verdana" w:hAnsi="Verdana" w:cstheme="minorHAnsi"/>
                <w:b/>
                <w:sz w:val="20"/>
                <w:szCs w:val="20"/>
              </w:rPr>
            </w:pPr>
            <w:r w:rsidRPr="00A76D41">
              <w:rPr>
                <w:rFonts w:ascii="Verdana" w:hAnsi="Verdana" w:cstheme="minorHAnsi"/>
                <w:b/>
                <w:sz w:val="20"/>
                <w:szCs w:val="20"/>
              </w:rPr>
              <w:t xml:space="preserve">Prioriteit </w:t>
            </w:r>
          </w:p>
        </w:tc>
        <w:tc>
          <w:tcPr>
            <w:tcW w:w="1617" w:type="dxa"/>
            <w:tcBorders>
              <w:top w:val="single" w:sz="4" w:space="0" w:color="000000"/>
              <w:left w:val="single" w:sz="4" w:space="0" w:color="000000"/>
              <w:bottom w:val="single" w:sz="4" w:space="0" w:color="000000"/>
              <w:right w:val="single" w:sz="4" w:space="0" w:color="000000"/>
            </w:tcBorders>
          </w:tcPr>
          <w:p w14:paraId="7CE3A004" w14:textId="77777777" w:rsidR="007347B8" w:rsidRPr="00A76D41" w:rsidRDefault="007347B8" w:rsidP="004A0928">
            <w:pPr>
              <w:spacing w:line="259" w:lineRule="auto"/>
              <w:ind w:left="2"/>
              <w:rPr>
                <w:rFonts w:ascii="Verdana" w:hAnsi="Verdana" w:cstheme="minorHAnsi"/>
                <w:b/>
                <w:sz w:val="20"/>
                <w:szCs w:val="20"/>
              </w:rPr>
            </w:pPr>
            <w:r w:rsidRPr="00A76D41">
              <w:rPr>
                <w:rFonts w:ascii="Verdana" w:hAnsi="Verdana" w:cstheme="minorHAnsi"/>
                <w:b/>
                <w:sz w:val="20"/>
                <w:szCs w:val="20"/>
              </w:rPr>
              <w:t xml:space="preserve">Max. hersteltijd </w:t>
            </w:r>
          </w:p>
        </w:tc>
        <w:tc>
          <w:tcPr>
            <w:tcW w:w="1627" w:type="dxa"/>
            <w:tcBorders>
              <w:top w:val="single" w:sz="4" w:space="0" w:color="000000"/>
              <w:left w:val="single" w:sz="4" w:space="0" w:color="000000"/>
              <w:bottom w:val="single" w:sz="4" w:space="0" w:color="000000"/>
              <w:right w:val="single" w:sz="4" w:space="0" w:color="000000"/>
            </w:tcBorders>
          </w:tcPr>
          <w:p w14:paraId="437EBBFA" w14:textId="77777777" w:rsidR="007347B8" w:rsidRPr="00A76D41" w:rsidRDefault="007347B8" w:rsidP="004A0928">
            <w:pPr>
              <w:spacing w:line="259" w:lineRule="auto"/>
              <w:ind w:right="222"/>
              <w:jc w:val="both"/>
              <w:rPr>
                <w:rFonts w:ascii="Verdana" w:hAnsi="Verdana" w:cstheme="minorHAnsi"/>
                <w:b/>
                <w:sz w:val="20"/>
                <w:szCs w:val="20"/>
              </w:rPr>
            </w:pPr>
            <w:r w:rsidRPr="00A76D41">
              <w:rPr>
                <w:rFonts w:ascii="Verdana" w:hAnsi="Verdana" w:cstheme="minorHAnsi"/>
                <w:b/>
                <w:sz w:val="20"/>
                <w:szCs w:val="20"/>
              </w:rPr>
              <w:t xml:space="preserve">% dat hieraan voldoen moet worden </w:t>
            </w:r>
          </w:p>
        </w:tc>
      </w:tr>
      <w:tr w:rsidR="007347B8" w:rsidRPr="00A76D41" w14:paraId="54F15FD9" w14:textId="77777777" w:rsidTr="004A0928">
        <w:trPr>
          <w:trHeight w:val="909"/>
        </w:trPr>
        <w:tc>
          <w:tcPr>
            <w:tcW w:w="3789" w:type="dxa"/>
            <w:tcBorders>
              <w:top w:val="single" w:sz="4" w:space="0" w:color="000000"/>
              <w:left w:val="single" w:sz="4" w:space="0" w:color="000000"/>
              <w:bottom w:val="single" w:sz="4" w:space="0" w:color="000000"/>
              <w:right w:val="single" w:sz="4" w:space="0" w:color="000000"/>
            </w:tcBorders>
          </w:tcPr>
          <w:p w14:paraId="0A49EC23" w14:textId="19F74FFB" w:rsidR="007347B8" w:rsidRPr="004D7113" w:rsidRDefault="007347B8" w:rsidP="004A0928">
            <w:pPr>
              <w:spacing w:line="259" w:lineRule="auto"/>
              <w:ind w:right="25"/>
              <w:rPr>
                <w:rFonts w:ascii="Verdana" w:hAnsi="Verdana" w:cstheme="minorHAnsi"/>
                <w:sz w:val="18"/>
                <w:szCs w:val="18"/>
              </w:rPr>
            </w:pPr>
            <w:r w:rsidRPr="004D7113">
              <w:rPr>
                <w:rFonts w:ascii="Verdana" w:hAnsi="Verdana" w:cstheme="minorHAnsi"/>
                <w:sz w:val="18"/>
                <w:szCs w:val="18"/>
              </w:rPr>
              <w:t xml:space="preserve">Gedurende een crisis werkt een voor het beheersen van de crisis noodzakelijke functionaliteit niet meer (naar behoren) </w:t>
            </w:r>
          </w:p>
        </w:tc>
        <w:tc>
          <w:tcPr>
            <w:tcW w:w="992" w:type="dxa"/>
            <w:tcBorders>
              <w:top w:val="single" w:sz="4" w:space="0" w:color="000000"/>
              <w:left w:val="single" w:sz="4" w:space="0" w:color="000000"/>
              <w:bottom w:val="single" w:sz="4" w:space="0" w:color="000000"/>
              <w:right w:val="single" w:sz="4" w:space="0" w:color="000000"/>
            </w:tcBorders>
          </w:tcPr>
          <w:p w14:paraId="50F4A619"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Hoog </w:t>
            </w:r>
          </w:p>
        </w:tc>
        <w:tc>
          <w:tcPr>
            <w:tcW w:w="1049" w:type="dxa"/>
            <w:tcBorders>
              <w:top w:val="single" w:sz="4" w:space="0" w:color="000000"/>
              <w:left w:val="single" w:sz="4" w:space="0" w:color="000000"/>
              <w:bottom w:val="single" w:sz="4" w:space="0" w:color="000000"/>
              <w:right w:val="single" w:sz="4" w:space="0" w:color="000000"/>
            </w:tcBorders>
          </w:tcPr>
          <w:p w14:paraId="5494ED70"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Spoed </w:t>
            </w:r>
          </w:p>
        </w:tc>
        <w:tc>
          <w:tcPr>
            <w:tcW w:w="1617" w:type="dxa"/>
            <w:tcBorders>
              <w:top w:val="single" w:sz="4" w:space="0" w:color="000000"/>
              <w:left w:val="single" w:sz="4" w:space="0" w:color="000000"/>
              <w:bottom w:val="single" w:sz="4" w:space="0" w:color="000000"/>
              <w:right w:val="single" w:sz="4" w:space="0" w:color="000000"/>
            </w:tcBorders>
          </w:tcPr>
          <w:p w14:paraId="7065D227"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4 klok uur </w:t>
            </w:r>
          </w:p>
        </w:tc>
        <w:tc>
          <w:tcPr>
            <w:tcW w:w="1627" w:type="dxa"/>
            <w:tcBorders>
              <w:top w:val="single" w:sz="4" w:space="0" w:color="000000"/>
              <w:left w:val="single" w:sz="4" w:space="0" w:color="000000"/>
              <w:bottom w:val="single" w:sz="4" w:space="0" w:color="000000"/>
              <w:right w:val="single" w:sz="4" w:space="0" w:color="000000"/>
            </w:tcBorders>
          </w:tcPr>
          <w:p w14:paraId="0D3C14A9"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95% </w:t>
            </w:r>
          </w:p>
        </w:tc>
      </w:tr>
      <w:tr w:rsidR="007347B8" w:rsidRPr="00A76D41" w14:paraId="3CC5B346" w14:textId="77777777" w:rsidTr="004A0928">
        <w:trPr>
          <w:trHeight w:val="547"/>
        </w:trPr>
        <w:tc>
          <w:tcPr>
            <w:tcW w:w="3789" w:type="dxa"/>
            <w:tcBorders>
              <w:top w:val="single" w:sz="4" w:space="0" w:color="000000"/>
              <w:left w:val="single" w:sz="4" w:space="0" w:color="000000"/>
              <w:bottom w:val="single" w:sz="4" w:space="0" w:color="000000"/>
              <w:right w:val="single" w:sz="4" w:space="0" w:color="000000"/>
            </w:tcBorders>
          </w:tcPr>
          <w:p w14:paraId="4AF6FA79" w14:textId="0476FED3"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Gedurende het reguliere monitoren van systemen is een deel van de content niet beschikbaar als weergave </w:t>
            </w:r>
          </w:p>
        </w:tc>
        <w:tc>
          <w:tcPr>
            <w:tcW w:w="992" w:type="dxa"/>
            <w:tcBorders>
              <w:top w:val="single" w:sz="4" w:space="0" w:color="000000"/>
              <w:left w:val="single" w:sz="4" w:space="0" w:color="000000"/>
              <w:bottom w:val="single" w:sz="4" w:space="0" w:color="000000"/>
              <w:right w:val="single" w:sz="4" w:space="0" w:color="000000"/>
            </w:tcBorders>
          </w:tcPr>
          <w:p w14:paraId="7FF3CA59"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Hoog </w:t>
            </w:r>
          </w:p>
        </w:tc>
        <w:tc>
          <w:tcPr>
            <w:tcW w:w="1049" w:type="dxa"/>
            <w:tcBorders>
              <w:top w:val="single" w:sz="4" w:space="0" w:color="000000"/>
              <w:left w:val="single" w:sz="4" w:space="0" w:color="000000"/>
              <w:bottom w:val="single" w:sz="4" w:space="0" w:color="000000"/>
              <w:right w:val="single" w:sz="4" w:space="0" w:color="000000"/>
            </w:tcBorders>
          </w:tcPr>
          <w:p w14:paraId="46A6A2BB"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Prio 1 </w:t>
            </w:r>
          </w:p>
        </w:tc>
        <w:tc>
          <w:tcPr>
            <w:tcW w:w="1617" w:type="dxa"/>
            <w:tcBorders>
              <w:top w:val="single" w:sz="4" w:space="0" w:color="000000"/>
              <w:left w:val="single" w:sz="4" w:space="0" w:color="000000"/>
              <w:bottom w:val="single" w:sz="4" w:space="0" w:color="000000"/>
              <w:right w:val="single" w:sz="4" w:space="0" w:color="000000"/>
            </w:tcBorders>
          </w:tcPr>
          <w:p w14:paraId="01BDB714" w14:textId="77777777" w:rsidR="007347B8" w:rsidRPr="004D7113" w:rsidRDefault="007347B8" w:rsidP="004A0928">
            <w:pPr>
              <w:spacing w:line="259" w:lineRule="auto"/>
              <w:ind w:left="2"/>
              <w:rPr>
                <w:rFonts w:ascii="Verdana" w:hAnsi="Verdana" w:cstheme="minorHAnsi"/>
                <w:sz w:val="18"/>
                <w:szCs w:val="18"/>
                <w:lang w:val="en-US"/>
              </w:rPr>
            </w:pPr>
            <w:r w:rsidRPr="004D7113">
              <w:rPr>
                <w:rFonts w:ascii="Verdana" w:hAnsi="Verdana" w:cstheme="minorHAnsi"/>
                <w:sz w:val="18"/>
                <w:szCs w:val="18"/>
                <w:lang w:val="en-US"/>
              </w:rPr>
              <w:t>8 klok uur (next business day)</w:t>
            </w:r>
          </w:p>
        </w:tc>
        <w:tc>
          <w:tcPr>
            <w:tcW w:w="1627" w:type="dxa"/>
            <w:tcBorders>
              <w:top w:val="single" w:sz="4" w:space="0" w:color="000000"/>
              <w:left w:val="single" w:sz="4" w:space="0" w:color="000000"/>
              <w:bottom w:val="single" w:sz="4" w:space="0" w:color="000000"/>
              <w:right w:val="single" w:sz="4" w:space="0" w:color="000000"/>
            </w:tcBorders>
          </w:tcPr>
          <w:p w14:paraId="66253741"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95% </w:t>
            </w:r>
          </w:p>
        </w:tc>
      </w:tr>
      <w:tr w:rsidR="007347B8" w:rsidRPr="00A76D41" w14:paraId="230E2888" w14:textId="77777777" w:rsidTr="004A0928">
        <w:trPr>
          <w:trHeight w:val="1427"/>
        </w:trPr>
        <w:tc>
          <w:tcPr>
            <w:tcW w:w="3789" w:type="dxa"/>
            <w:tcBorders>
              <w:top w:val="single" w:sz="4" w:space="0" w:color="000000"/>
              <w:left w:val="single" w:sz="4" w:space="0" w:color="000000"/>
              <w:bottom w:val="single" w:sz="4" w:space="0" w:color="000000"/>
              <w:right w:val="single" w:sz="4" w:space="0" w:color="000000"/>
            </w:tcBorders>
          </w:tcPr>
          <w:p w14:paraId="228BD25D" w14:textId="0C100148" w:rsidR="007347B8" w:rsidRPr="004D7113" w:rsidRDefault="007347B8" w:rsidP="007347B8">
            <w:pPr>
              <w:spacing w:line="259" w:lineRule="auto"/>
              <w:rPr>
                <w:rFonts w:ascii="Verdana" w:hAnsi="Verdana" w:cstheme="minorHAnsi"/>
                <w:sz w:val="18"/>
                <w:szCs w:val="18"/>
              </w:rPr>
            </w:pPr>
            <w:r w:rsidRPr="004D7113">
              <w:rPr>
                <w:rFonts w:ascii="Verdana" w:hAnsi="Verdana" w:cstheme="minorHAnsi"/>
                <w:sz w:val="18"/>
                <w:szCs w:val="18"/>
              </w:rPr>
              <w:t xml:space="preserve">Weergave beeld </w:t>
            </w:r>
            <w:r w:rsidR="00676B19" w:rsidRPr="004D7113">
              <w:rPr>
                <w:rFonts w:ascii="Verdana" w:hAnsi="Verdana" w:cstheme="minorHAnsi"/>
                <w:sz w:val="18"/>
                <w:szCs w:val="18"/>
              </w:rPr>
              <w:t>buiten</w:t>
            </w:r>
            <w:r w:rsidRPr="004D7113">
              <w:rPr>
                <w:rFonts w:ascii="Verdana" w:hAnsi="Verdana" w:cstheme="minorHAnsi"/>
                <w:sz w:val="18"/>
                <w:szCs w:val="18"/>
              </w:rPr>
              <w:t xml:space="preserve"> de ruimte zelf werkt niet (delen van content tussen de ruimtes) </w:t>
            </w:r>
          </w:p>
        </w:tc>
        <w:tc>
          <w:tcPr>
            <w:tcW w:w="992" w:type="dxa"/>
            <w:tcBorders>
              <w:top w:val="single" w:sz="4" w:space="0" w:color="000000"/>
              <w:left w:val="single" w:sz="4" w:space="0" w:color="000000"/>
              <w:bottom w:val="single" w:sz="4" w:space="0" w:color="000000"/>
              <w:right w:val="single" w:sz="4" w:space="0" w:color="000000"/>
            </w:tcBorders>
          </w:tcPr>
          <w:p w14:paraId="6911ED1C"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Middel </w:t>
            </w:r>
          </w:p>
        </w:tc>
        <w:tc>
          <w:tcPr>
            <w:tcW w:w="1049" w:type="dxa"/>
            <w:tcBorders>
              <w:top w:val="single" w:sz="4" w:space="0" w:color="000000"/>
              <w:left w:val="single" w:sz="4" w:space="0" w:color="000000"/>
              <w:bottom w:val="single" w:sz="4" w:space="0" w:color="000000"/>
              <w:right w:val="single" w:sz="4" w:space="0" w:color="000000"/>
            </w:tcBorders>
          </w:tcPr>
          <w:p w14:paraId="6FC23545"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Prio 2 </w:t>
            </w:r>
          </w:p>
        </w:tc>
        <w:tc>
          <w:tcPr>
            <w:tcW w:w="1617" w:type="dxa"/>
            <w:tcBorders>
              <w:top w:val="single" w:sz="4" w:space="0" w:color="000000"/>
              <w:left w:val="single" w:sz="4" w:space="0" w:color="000000"/>
              <w:bottom w:val="single" w:sz="4" w:space="0" w:color="000000"/>
              <w:right w:val="single" w:sz="4" w:space="0" w:color="000000"/>
            </w:tcBorders>
          </w:tcPr>
          <w:p w14:paraId="088279B4"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16 werk uur </w:t>
            </w:r>
          </w:p>
        </w:tc>
        <w:tc>
          <w:tcPr>
            <w:tcW w:w="1627" w:type="dxa"/>
            <w:tcBorders>
              <w:top w:val="single" w:sz="4" w:space="0" w:color="000000"/>
              <w:left w:val="single" w:sz="4" w:space="0" w:color="000000"/>
              <w:bottom w:val="single" w:sz="4" w:space="0" w:color="000000"/>
              <w:right w:val="single" w:sz="4" w:space="0" w:color="000000"/>
            </w:tcBorders>
          </w:tcPr>
          <w:p w14:paraId="10839595"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90% </w:t>
            </w:r>
          </w:p>
        </w:tc>
      </w:tr>
      <w:tr w:rsidR="007347B8" w:rsidRPr="00A76D41" w14:paraId="3AA52F3A" w14:textId="77777777" w:rsidTr="004A0928">
        <w:trPr>
          <w:trHeight w:val="816"/>
        </w:trPr>
        <w:tc>
          <w:tcPr>
            <w:tcW w:w="3789" w:type="dxa"/>
            <w:tcBorders>
              <w:top w:val="single" w:sz="4" w:space="0" w:color="000000"/>
              <w:left w:val="single" w:sz="4" w:space="0" w:color="000000"/>
              <w:bottom w:val="single" w:sz="4" w:space="0" w:color="000000"/>
              <w:right w:val="single" w:sz="4" w:space="0" w:color="000000"/>
            </w:tcBorders>
          </w:tcPr>
          <w:p w14:paraId="7135B41B" w14:textId="222A6141" w:rsidR="007347B8" w:rsidRPr="004D7113" w:rsidRDefault="00905BC9" w:rsidP="004A0928">
            <w:pPr>
              <w:spacing w:line="259" w:lineRule="auto"/>
              <w:rPr>
                <w:rFonts w:ascii="Verdana" w:hAnsi="Verdana" w:cstheme="minorHAnsi"/>
                <w:sz w:val="18"/>
                <w:szCs w:val="18"/>
              </w:rPr>
            </w:pPr>
            <w:r w:rsidRPr="004D7113">
              <w:rPr>
                <w:rFonts w:ascii="Verdana" w:hAnsi="Verdana" w:cstheme="minorHAnsi"/>
                <w:sz w:val="18"/>
                <w:szCs w:val="18"/>
              </w:rPr>
              <w:t>Bronvolume te zacht (zelf als volume regelaarop maximaal staat)</w:t>
            </w:r>
          </w:p>
        </w:tc>
        <w:tc>
          <w:tcPr>
            <w:tcW w:w="992" w:type="dxa"/>
            <w:tcBorders>
              <w:top w:val="single" w:sz="4" w:space="0" w:color="000000"/>
              <w:left w:val="single" w:sz="4" w:space="0" w:color="000000"/>
              <w:bottom w:val="single" w:sz="4" w:space="0" w:color="000000"/>
              <w:right w:val="single" w:sz="4" w:space="0" w:color="000000"/>
            </w:tcBorders>
          </w:tcPr>
          <w:p w14:paraId="344B73AF"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Laag </w:t>
            </w:r>
          </w:p>
        </w:tc>
        <w:tc>
          <w:tcPr>
            <w:tcW w:w="1049" w:type="dxa"/>
            <w:tcBorders>
              <w:top w:val="single" w:sz="4" w:space="0" w:color="000000"/>
              <w:left w:val="single" w:sz="4" w:space="0" w:color="000000"/>
              <w:bottom w:val="single" w:sz="4" w:space="0" w:color="000000"/>
              <w:right w:val="single" w:sz="4" w:space="0" w:color="000000"/>
            </w:tcBorders>
          </w:tcPr>
          <w:p w14:paraId="4DA1CE6D"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Prio 3 </w:t>
            </w:r>
          </w:p>
        </w:tc>
        <w:tc>
          <w:tcPr>
            <w:tcW w:w="1617" w:type="dxa"/>
            <w:tcBorders>
              <w:top w:val="single" w:sz="4" w:space="0" w:color="000000"/>
              <w:left w:val="single" w:sz="4" w:space="0" w:color="000000"/>
              <w:bottom w:val="single" w:sz="4" w:space="0" w:color="000000"/>
              <w:right w:val="single" w:sz="4" w:space="0" w:color="000000"/>
            </w:tcBorders>
          </w:tcPr>
          <w:p w14:paraId="5378FADF" w14:textId="77777777" w:rsidR="007347B8" w:rsidRPr="004D7113" w:rsidRDefault="007347B8" w:rsidP="004A0928">
            <w:pPr>
              <w:spacing w:line="259" w:lineRule="auto"/>
              <w:ind w:left="2"/>
              <w:rPr>
                <w:rFonts w:ascii="Verdana" w:hAnsi="Verdana" w:cstheme="minorHAnsi"/>
                <w:sz w:val="18"/>
                <w:szCs w:val="18"/>
              </w:rPr>
            </w:pPr>
            <w:r w:rsidRPr="004D7113">
              <w:rPr>
                <w:rFonts w:ascii="Verdana" w:hAnsi="Verdana" w:cstheme="minorHAnsi"/>
                <w:sz w:val="18"/>
                <w:szCs w:val="18"/>
              </w:rPr>
              <w:t xml:space="preserve">32 werk uur </w:t>
            </w:r>
          </w:p>
        </w:tc>
        <w:tc>
          <w:tcPr>
            <w:tcW w:w="1627" w:type="dxa"/>
            <w:tcBorders>
              <w:top w:val="single" w:sz="4" w:space="0" w:color="000000"/>
              <w:left w:val="single" w:sz="4" w:space="0" w:color="000000"/>
              <w:bottom w:val="single" w:sz="4" w:space="0" w:color="000000"/>
              <w:right w:val="single" w:sz="4" w:space="0" w:color="000000"/>
            </w:tcBorders>
          </w:tcPr>
          <w:p w14:paraId="633D1D98" w14:textId="77777777" w:rsidR="007347B8" w:rsidRPr="004D7113" w:rsidRDefault="007347B8" w:rsidP="004A0928">
            <w:pPr>
              <w:spacing w:line="259" w:lineRule="auto"/>
              <w:rPr>
                <w:rFonts w:ascii="Verdana" w:hAnsi="Verdana" w:cstheme="minorHAnsi"/>
                <w:sz w:val="18"/>
                <w:szCs w:val="18"/>
              </w:rPr>
            </w:pPr>
            <w:r w:rsidRPr="004D7113">
              <w:rPr>
                <w:rFonts w:ascii="Verdana" w:hAnsi="Verdana" w:cstheme="minorHAnsi"/>
                <w:sz w:val="18"/>
                <w:szCs w:val="18"/>
              </w:rPr>
              <w:t xml:space="preserve">90% </w:t>
            </w:r>
          </w:p>
        </w:tc>
      </w:tr>
    </w:tbl>
    <w:p w14:paraId="6E11AA32" w14:textId="4EE1C34B" w:rsidR="007347B8" w:rsidRPr="004D7113" w:rsidRDefault="007347B8" w:rsidP="007347B8">
      <w:pPr>
        <w:rPr>
          <w:rFonts w:ascii="Verdana" w:hAnsi="Verdana"/>
          <w:sz w:val="18"/>
          <w:szCs w:val="18"/>
        </w:rPr>
      </w:pPr>
      <w:r w:rsidRPr="00A76D41">
        <w:rPr>
          <w:rFonts w:ascii="Verdana" w:hAnsi="Verdana" w:cstheme="minorHAnsi"/>
          <w:sz w:val="20"/>
          <w:szCs w:val="20"/>
        </w:rPr>
        <w:br/>
      </w:r>
      <w:r w:rsidRPr="004D7113">
        <w:rPr>
          <w:rFonts w:ascii="Verdana" w:hAnsi="Verdana"/>
          <w:sz w:val="18"/>
          <w:szCs w:val="18"/>
        </w:rPr>
        <w:t>De prioriteit wordt bepaald door de combinatie van Impact en Urgentie en wordt aangegeven door Opdrachtgever. Mocht blijken dat Opdrachtgever dit structureel verkeerd aangeeft dan zal dit besproken moeten worden in het maandelijkse service overleg. Daar waar een incident niet in bovenstaande matrix beschreven is maar wel optreed kan de Opdrachtgever deze zelf indelen. Toetsing op juistheid hiervan is achteraf.</w:t>
      </w:r>
    </w:p>
    <w:p w14:paraId="6A71B6D7" w14:textId="57696348" w:rsidR="00776CA5" w:rsidRPr="00A76D41" w:rsidRDefault="00905BC9">
      <w:pPr>
        <w:rPr>
          <w:rFonts w:ascii="Verdana" w:hAnsi="Verdana"/>
        </w:rPr>
      </w:pPr>
      <w:r w:rsidRPr="004D7113">
        <w:rPr>
          <w:rFonts w:ascii="Verdana" w:hAnsi="Verdana"/>
          <w:sz w:val="18"/>
          <w:szCs w:val="18"/>
        </w:rPr>
        <w:t>Opdrachtnemer heeft hierbij een inspanningsverplichting om de hersteltijd zo kort als haalbaar te houden.</w:t>
      </w:r>
    </w:p>
    <w:p w14:paraId="2C14D628" w14:textId="7938EE75" w:rsidR="00905BC9" w:rsidRPr="004D7113" w:rsidRDefault="00905BC9" w:rsidP="007347B8">
      <w:pPr>
        <w:rPr>
          <w:rFonts w:ascii="Verdana" w:hAnsi="Verdana"/>
          <w:sz w:val="18"/>
          <w:szCs w:val="18"/>
        </w:rPr>
      </w:pPr>
      <w:r w:rsidRPr="004D7113">
        <w:rPr>
          <w:rFonts w:ascii="Verdana" w:hAnsi="Verdana"/>
          <w:sz w:val="18"/>
          <w:szCs w:val="18"/>
        </w:rPr>
        <w:t>Verde</w:t>
      </w:r>
      <w:r w:rsidR="00776CA5" w:rsidRPr="004D7113">
        <w:rPr>
          <w:rFonts w:ascii="Verdana" w:hAnsi="Verdana"/>
          <w:sz w:val="18"/>
          <w:szCs w:val="18"/>
        </w:rPr>
        <w:t>r</w:t>
      </w:r>
      <w:r w:rsidRPr="004D7113">
        <w:rPr>
          <w:rFonts w:ascii="Verdana" w:hAnsi="Verdana"/>
          <w:sz w:val="18"/>
          <w:szCs w:val="18"/>
        </w:rPr>
        <w:t xml:space="preserve"> geldt:</w:t>
      </w:r>
    </w:p>
    <w:p w14:paraId="1820FD5C" w14:textId="7DBDB8C0" w:rsidR="00EA5AA3" w:rsidRPr="004D7113" w:rsidRDefault="00EA5AA3" w:rsidP="00D82FF5">
      <w:pPr>
        <w:pStyle w:val="Lijstalinea"/>
        <w:numPr>
          <w:ilvl w:val="0"/>
          <w:numId w:val="29"/>
        </w:numPr>
        <w:rPr>
          <w:rFonts w:ascii="Verdana" w:hAnsi="Verdana"/>
          <w:sz w:val="18"/>
          <w:szCs w:val="18"/>
        </w:rPr>
      </w:pPr>
      <w:r w:rsidRPr="004D7113">
        <w:rPr>
          <w:rFonts w:ascii="Verdana" w:hAnsi="Verdana"/>
          <w:sz w:val="18"/>
          <w:szCs w:val="18"/>
        </w:rPr>
        <w:t>Opdrachtnemer is 24 uur per dag, 365 dagen per jaar bereikbaar en beschikba</w:t>
      </w:r>
      <w:r w:rsidR="005059A0" w:rsidRPr="004D7113">
        <w:rPr>
          <w:rFonts w:ascii="Verdana" w:hAnsi="Verdana"/>
          <w:sz w:val="18"/>
          <w:szCs w:val="18"/>
        </w:rPr>
        <w:t>ar</w:t>
      </w:r>
      <w:r w:rsidRPr="004D7113">
        <w:rPr>
          <w:rFonts w:ascii="Verdana" w:hAnsi="Verdana"/>
          <w:sz w:val="18"/>
          <w:szCs w:val="18"/>
        </w:rPr>
        <w:t xml:space="preserve"> voor Opdrachtgever;</w:t>
      </w:r>
    </w:p>
    <w:p w14:paraId="30E65F2E" w14:textId="2B8D7405" w:rsidR="00EA5AA3" w:rsidRPr="004D7113" w:rsidRDefault="00EA5AA3" w:rsidP="00D82FF5">
      <w:pPr>
        <w:pStyle w:val="Lijstalinea"/>
        <w:numPr>
          <w:ilvl w:val="0"/>
          <w:numId w:val="29"/>
        </w:numPr>
        <w:rPr>
          <w:rFonts w:ascii="Verdana" w:hAnsi="Verdana"/>
          <w:sz w:val="18"/>
          <w:szCs w:val="18"/>
        </w:rPr>
      </w:pPr>
      <w:r w:rsidRPr="004D7113">
        <w:rPr>
          <w:rFonts w:ascii="Verdana" w:hAnsi="Verdana"/>
          <w:sz w:val="18"/>
          <w:szCs w:val="18"/>
        </w:rPr>
        <w:t>Opdrachtnemer heeft binnen 1 uur een ter zake deskundig persoon telefonisch beschikbaar en indien het incident niet telefonisch verholpen</w:t>
      </w:r>
      <w:r w:rsidRPr="00A76D41">
        <w:rPr>
          <w:rFonts w:ascii="Verdana" w:hAnsi="Verdana"/>
        </w:rPr>
        <w:t xml:space="preserve"> </w:t>
      </w:r>
      <w:r w:rsidRPr="004D7113">
        <w:rPr>
          <w:rFonts w:ascii="Verdana" w:hAnsi="Verdana"/>
          <w:sz w:val="18"/>
          <w:szCs w:val="18"/>
        </w:rPr>
        <w:t>kan worden binnen uiterlijk 2 uur na melding (in geval van prio 1 en spoed meldingen) op locatie;</w:t>
      </w:r>
    </w:p>
    <w:p w14:paraId="6CA8A78D" w14:textId="23DCE95E" w:rsidR="00EA5AA3" w:rsidRPr="004D7113" w:rsidRDefault="00EA5AA3" w:rsidP="00D82FF5">
      <w:pPr>
        <w:pStyle w:val="Lijstalinea"/>
        <w:numPr>
          <w:ilvl w:val="0"/>
          <w:numId w:val="29"/>
        </w:numPr>
        <w:rPr>
          <w:rFonts w:ascii="Verdana" w:hAnsi="Verdana"/>
          <w:sz w:val="18"/>
          <w:szCs w:val="18"/>
        </w:rPr>
      </w:pPr>
      <w:r w:rsidRPr="004D7113">
        <w:rPr>
          <w:rFonts w:ascii="Verdana" w:hAnsi="Verdana"/>
          <w:sz w:val="18"/>
          <w:szCs w:val="18"/>
        </w:rPr>
        <w:lastRenderedPageBreak/>
        <w:t>Voorrijkosten en arbeidsloon bij garantieafhandelingen en preventief onderhoud zijn inbegrepen in de prijs;</w:t>
      </w:r>
    </w:p>
    <w:p w14:paraId="6CAFC3E7" w14:textId="380B0491" w:rsidR="00EA5AA3" w:rsidRPr="004D7113" w:rsidRDefault="00EA5AA3" w:rsidP="00D82FF5">
      <w:pPr>
        <w:pStyle w:val="Lijstalinea"/>
        <w:numPr>
          <w:ilvl w:val="0"/>
          <w:numId w:val="29"/>
        </w:numPr>
        <w:rPr>
          <w:rFonts w:ascii="Verdana" w:hAnsi="Verdana"/>
          <w:sz w:val="18"/>
          <w:szCs w:val="18"/>
        </w:rPr>
      </w:pPr>
      <w:r w:rsidRPr="004D7113">
        <w:rPr>
          <w:rFonts w:ascii="Verdana" w:hAnsi="Verdana"/>
          <w:sz w:val="18"/>
          <w:szCs w:val="18"/>
        </w:rPr>
        <w:t>Binnen de beheerovereenkomst is 8 uur per jaar aan programmeerwerk kostenloos voorzien en in overleg inzetbaar</w:t>
      </w:r>
      <w:r w:rsidR="00C15D7D" w:rsidRPr="004D7113">
        <w:rPr>
          <w:rFonts w:ascii="Verdana" w:hAnsi="Verdana"/>
          <w:sz w:val="18"/>
          <w:szCs w:val="18"/>
        </w:rPr>
        <w:t xml:space="preserve"> voor aanpassingen aan de bedieninterface/configuratie</w:t>
      </w:r>
      <w:r w:rsidRPr="004D7113">
        <w:rPr>
          <w:rFonts w:ascii="Verdana" w:hAnsi="Verdana"/>
          <w:sz w:val="18"/>
          <w:szCs w:val="18"/>
        </w:rPr>
        <w:t>;</w:t>
      </w:r>
    </w:p>
    <w:p w14:paraId="19BB0DFD" w14:textId="73BD7815" w:rsidR="00C15D7D" w:rsidRPr="004D7113" w:rsidRDefault="00801D7C" w:rsidP="00D82FF5">
      <w:pPr>
        <w:pStyle w:val="Lijstalinea"/>
        <w:numPr>
          <w:ilvl w:val="0"/>
          <w:numId w:val="29"/>
        </w:numPr>
        <w:rPr>
          <w:rFonts w:ascii="Verdana" w:hAnsi="Verdana"/>
          <w:sz w:val="18"/>
          <w:szCs w:val="18"/>
        </w:rPr>
      </w:pPr>
      <w:r w:rsidRPr="004D7113">
        <w:rPr>
          <w:rFonts w:ascii="Verdana" w:hAnsi="Verdana"/>
          <w:sz w:val="18"/>
          <w:szCs w:val="18"/>
        </w:rPr>
        <w:t>Als een onderdeel in verband met garantie of repa</w:t>
      </w:r>
      <w:r w:rsidR="00676B19" w:rsidRPr="004D7113">
        <w:rPr>
          <w:rFonts w:ascii="Verdana" w:hAnsi="Verdana"/>
          <w:sz w:val="18"/>
          <w:szCs w:val="18"/>
        </w:rPr>
        <w:t>ratie weggehaald wordt dan dien</w:t>
      </w:r>
      <w:r w:rsidRPr="004D7113">
        <w:rPr>
          <w:rFonts w:ascii="Verdana" w:hAnsi="Verdana"/>
          <w:sz w:val="18"/>
          <w:szCs w:val="18"/>
        </w:rPr>
        <w:t>t opdrachtnemer te zorgen dat er een tijdelijke oplossing staat zodat er geen hinder is van een raparatie;</w:t>
      </w:r>
    </w:p>
    <w:p w14:paraId="0992D756" w14:textId="53DBA578" w:rsidR="00801D7C" w:rsidRPr="004D7113" w:rsidRDefault="00801D7C" w:rsidP="00D82FF5">
      <w:pPr>
        <w:pStyle w:val="Lijstalinea"/>
        <w:numPr>
          <w:ilvl w:val="0"/>
          <w:numId w:val="29"/>
        </w:numPr>
        <w:rPr>
          <w:rFonts w:ascii="Verdana" w:hAnsi="Verdana"/>
          <w:sz w:val="18"/>
          <w:szCs w:val="18"/>
        </w:rPr>
      </w:pPr>
      <w:r w:rsidRPr="004D7113">
        <w:rPr>
          <w:rFonts w:ascii="Verdana" w:hAnsi="Verdana"/>
          <w:sz w:val="18"/>
          <w:szCs w:val="18"/>
        </w:rPr>
        <w:t>Voorrijkosten, pakeerkosten en verblijfkosten zijn integraal onderdeel van de contractkosten en kunnen niet worden doorbelast.</w:t>
      </w:r>
    </w:p>
    <w:p w14:paraId="7CF9F3A0" w14:textId="77777777" w:rsidR="00203A59" w:rsidRPr="004D7113" w:rsidRDefault="00203A59" w:rsidP="00203A59">
      <w:pPr>
        <w:pStyle w:val="Kop2"/>
        <w:rPr>
          <w:rFonts w:ascii="Verdana" w:hAnsi="Verdana"/>
          <w:b/>
          <w:color w:val="auto"/>
          <w:sz w:val="20"/>
          <w:szCs w:val="20"/>
        </w:rPr>
      </w:pPr>
      <w:bookmarkStart w:id="96" w:name="_Toc16861952"/>
      <w:r w:rsidRPr="004D7113">
        <w:rPr>
          <w:rFonts w:ascii="Verdana" w:hAnsi="Verdana"/>
          <w:b/>
          <w:color w:val="auto"/>
          <w:sz w:val="20"/>
          <w:szCs w:val="20"/>
        </w:rPr>
        <w:t>Rapportage</w:t>
      </w:r>
      <w:bookmarkEnd w:id="96"/>
    </w:p>
    <w:p w14:paraId="445770EE" w14:textId="77777777" w:rsidR="00801D7C" w:rsidRPr="004D7113" w:rsidRDefault="00801D7C" w:rsidP="00801D7C">
      <w:pPr>
        <w:rPr>
          <w:rFonts w:ascii="Verdana" w:hAnsi="Verdana"/>
          <w:sz w:val="18"/>
          <w:szCs w:val="18"/>
        </w:rPr>
      </w:pPr>
      <w:r w:rsidRPr="004D7113">
        <w:rPr>
          <w:rFonts w:ascii="Verdana" w:hAnsi="Verdana"/>
          <w:sz w:val="18"/>
          <w:szCs w:val="18"/>
        </w:rPr>
        <w:t>In de raportage wordt zowel het resultaat van de onderhoudswerkzaamheden als de verstoringen toegelicht. Daarnaast wordt een overzicht gegeven van de wijzigingen en de fase waarin deze zich bevinden. De rapportages worden door beide partijen gezamenlijk besproken in het service overleg. Dit is een operationeel overleg tussen de vertegenwoordigers van beide partijen.</w:t>
      </w:r>
    </w:p>
    <w:p w14:paraId="69944468" w14:textId="563BF083" w:rsidR="00801D7C" w:rsidRPr="004D7113" w:rsidRDefault="00801D7C" w:rsidP="00801D7C">
      <w:pPr>
        <w:rPr>
          <w:rFonts w:ascii="Verdana" w:hAnsi="Verdana"/>
          <w:sz w:val="18"/>
          <w:szCs w:val="18"/>
        </w:rPr>
      </w:pPr>
      <w:r w:rsidRPr="004D7113">
        <w:rPr>
          <w:rFonts w:ascii="Verdana" w:hAnsi="Verdana"/>
          <w:sz w:val="18"/>
          <w:szCs w:val="18"/>
        </w:rPr>
        <w:t>De rapoprtages worden maandelijks door Opdrachtnemer aangeleverd (en zijn bij voorkeur online in te zien door Opdrachtgever) en bevatten naast onderstaande punten ook de KPI’s.</w:t>
      </w:r>
    </w:p>
    <w:p w14:paraId="781143D6" w14:textId="5AD25A00" w:rsidR="00801D7C" w:rsidRPr="004D7113" w:rsidRDefault="00801D7C" w:rsidP="00801D7C">
      <w:pPr>
        <w:pStyle w:val="Kop3"/>
        <w:rPr>
          <w:rFonts w:ascii="Verdana" w:hAnsi="Verdana"/>
          <w:sz w:val="18"/>
          <w:szCs w:val="18"/>
        </w:rPr>
      </w:pPr>
      <w:bookmarkStart w:id="97" w:name="_Toc16861953"/>
      <w:r w:rsidRPr="004D7113">
        <w:rPr>
          <w:rFonts w:ascii="Verdana" w:hAnsi="Verdana"/>
          <w:sz w:val="18"/>
          <w:szCs w:val="18"/>
        </w:rPr>
        <w:t>Verstoringen</w:t>
      </w:r>
      <w:r w:rsidR="007D7801" w:rsidRPr="004D7113">
        <w:rPr>
          <w:rFonts w:ascii="Verdana" w:hAnsi="Verdana"/>
          <w:sz w:val="18"/>
          <w:szCs w:val="18"/>
        </w:rPr>
        <w:t xml:space="preserve"> en correctief onderhoud</w:t>
      </w:r>
      <w:bookmarkEnd w:id="97"/>
    </w:p>
    <w:p w14:paraId="496464D3" w14:textId="626401F1" w:rsidR="00801D7C" w:rsidRPr="004D7113" w:rsidRDefault="00801D7C" w:rsidP="00801D7C">
      <w:pPr>
        <w:rPr>
          <w:rFonts w:ascii="Verdana" w:hAnsi="Verdana"/>
          <w:sz w:val="18"/>
          <w:szCs w:val="18"/>
        </w:rPr>
      </w:pPr>
      <w:r w:rsidRPr="004D7113">
        <w:rPr>
          <w:rFonts w:ascii="Verdana" w:hAnsi="Verdana"/>
          <w:sz w:val="18"/>
          <w:szCs w:val="18"/>
        </w:rPr>
        <w:t xml:space="preserve">In de maandelijkse rapportage wordt een overzicht gegeven van de verstoringen met daarbij </w:t>
      </w:r>
      <w:r w:rsidR="007D7801" w:rsidRPr="004D7113">
        <w:rPr>
          <w:rFonts w:ascii="Verdana" w:hAnsi="Verdana"/>
          <w:sz w:val="18"/>
          <w:szCs w:val="18"/>
        </w:rPr>
        <w:t xml:space="preserve">onder andere </w:t>
      </w:r>
      <w:r w:rsidRPr="004D7113">
        <w:rPr>
          <w:rFonts w:ascii="Verdana" w:hAnsi="Verdana"/>
          <w:sz w:val="18"/>
          <w:szCs w:val="18"/>
        </w:rPr>
        <w:t>de onderstaande informatie per verstoring zodat deze indien gewenst besproken kunnen worden.</w:t>
      </w:r>
    </w:p>
    <w:p w14:paraId="2B7CC4B3" w14:textId="77777777"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Het incident</w:t>
      </w:r>
    </w:p>
    <w:p w14:paraId="6C92DCE5" w14:textId="370AF06E"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Wanneer het incident zich heeft voorgedaan</w:t>
      </w:r>
      <w:r w:rsidR="007D7801" w:rsidRPr="004D7113">
        <w:rPr>
          <w:rFonts w:ascii="Verdana" w:hAnsi="Verdana"/>
          <w:sz w:val="18"/>
          <w:szCs w:val="18"/>
        </w:rPr>
        <w:t xml:space="preserve"> (tijd en datum van voordoen en van melden)</w:t>
      </w:r>
    </w:p>
    <w:p w14:paraId="59311D2C" w14:textId="39B67BCC"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Wie het incident heeft gemeld</w:t>
      </w:r>
    </w:p>
    <w:p w14:paraId="28B8084B" w14:textId="0AF250F8" w:rsidR="007D7801" w:rsidRPr="004D7113" w:rsidRDefault="007D7801" w:rsidP="00D82FF5">
      <w:pPr>
        <w:pStyle w:val="Lijstalinea"/>
        <w:numPr>
          <w:ilvl w:val="0"/>
          <w:numId w:val="30"/>
        </w:numPr>
        <w:rPr>
          <w:rFonts w:ascii="Verdana" w:hAnsi="Verdana"/>
          <w:sz w:val="18"/>
          <w:szCs w:val="18"/>
        </w:rPr>
      </w:pPr>
      <w:r w:rsidRPr="004D7113">
        <w:rPr>
          <w:rFonts w:ascii="Verdana" w:hAnsi="Verdana"/>
          <w:sz w:val="18"/>
          <w:szCs w:val="18"/>
        </w:rPr>
        <w:t>De prioriteit</w:t>
      </w:r>
    </w:p>
    <w:p w14:paraId="0D18FDC2" w14:textId="1134ABFF" w:rsidR="007D7801" w:rsidRPr="004D7113" w:rsidRDefault="007D7801" w:rsidP="00D82FF5">
      <w:pPr>
        <w:pStyle w:val="Lijstalinea"/>
        <w:numPr>
          <w:ilvl w:val="0"/>
          <w:numId w:val="30"/>
        </w:numPr>
        <w:rPr>
          <w:rFonts w:ascii="Verdana" w:hAnsi="Verdana"/>
          <w:sz w:val="18"/>
          <w:szCs w:val="18"/>
        </w:rPr>
      </w:pPr>
      <w:r w:rsidRPr="004D7113">
        <w:rPr>
          <w:rFonts w:ascii="Verdana" w:hAnsi="Verdana"/>
          <w:sz w:val="18"/>
          <w:szCs w:val="18"/>
        </w:rPr>
        <w:t xml:space="preserve">De status (van geregistreerd tot afgesloten danwel heropend)  </w:t>
      </w:r>
    </w:p>
    <w:p w14:paraId="34A5A096" w14:textId="555F99DF" w:rsidR="007D7801" w:rsidRPr="004D7113" w:rsidRDefault="007D7801" w:rsidP="00D82FF5">
      <w:pPr>
        <w:pStyle w:val="Lijstalinea"/>
        <w:numPr>
          <w:ilvl w:val="0"/>
          <w:numId w:val="30"/>
        </w:numPr>
        <w:rPr>
          <w:rFonts w:ascii="Verdana" w:hAnsi="Verdana"/>
          <w:sz w:val="18"/>
          <w:szCs w:val="18"/>
        </w:rPr>
      </w:pPr>
      <w:r w:rsidRPr="004D7113">
        <w:rPr>
          <w:rFonts w:ascii="Verdana" w:hAnsi="Verdana"/>
          <w:sz w:val="18"/>
          <w:szCs w:val="18"/>
        </w:rPr>
        <w:t>Welke assets hierbij betrokken zijn (naam, assetnummer en ruimte)</w:t>
      </w:r>
    </w:p>
    <w:p w14:paraId="4C39150C" w14:textId="77777777"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Wat er gedaan is om de dienstverlening te herstellen</w:t>
      </w:r>
    </w:p>
    <w:p w14:paraId="44E9550F" w14:textId="77777777"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Binnen welke tijd is gestart met oplossen</w:t>
      </w:r>
    </w:p>
    <w:p w14:paraId="46710946" w14:textId="77777777"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Binnen welke tijd het incident was opgelost</w:t>
      </w:r>
    </w:p>
    <w:p w14:paraId="797DA0B0" w14:textId="77777777"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Of dit ook de achterliggende oorzaak heeft weggenomen (of is het een terugkerend incident)</w:t>
      </w:r>
    </w:p>
    <w:p w14:paraId="638A6D1B" w14:textId="4F9ED3DB"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Wat de achterliggende oorzaak is</w:t>
      </w:r>
    </w:p>
    <w:p w14:paraId="1B325C37" w14:textId="65D08104" w:rsidR="007D7801" w:rsidRPr="004D7113" w:rsidRDefault="007D7801" w:rsidP="00D82FF5">
      <w:pPr>
        <w:pStyle w:val="Lijstalinea"/>
        <w:numPr>
          <w:ilvl w:val="0"/>
          <w:numId w:val="30"/>
        </w:numPr>
        <w:rPr>
          <w:rFonts w:ascii="Verdana" w:hAnsi="Verdana"/>
          <w:sz w:val="18"/>
          <w:szCs w:val="18"/>
        </w:rPr>
      </w:pPr>
      <w:r w:rsidRPr="004D7113">
        <w:rPr>
          <w:rFonts w:ascii="Verdana" w:hAnsi="Verdana"/>
          <w:sz w:val="18"/>
          <w:szCs w:val="18"/>
        </w:rPr>
        <w:t>Of dit incident gelinkt kan worden aan een of meerdere andere incidenten</w:t>
      </w:r>
    </w:p>
    <w:p w14:paraId="508897AC" w14:textId="77777777" w:rsidR="00801D7C" w:rsidRPr="004D7113" w:rsidRDefault="00801D7C" w:rsidP="00D82FF5">
      <w:pPr>
        <w:pStyle w:val="Lijstalinea"/>
        <w:numPr>
          <w:ilvl w:val="0"/>
          <w:numId w:val="30"/>
        </w:numPr>
        <w:rPr>
          <w:rFonts w:ascii="Verdana" w:hAnsi="Verdana"/>
          <w:sz w:val="18"/>
          <w:szCs w:val="18"/>
        </w:rPr>
      </w:pPr>
      <w:r w:rsidRPr="004D7113">
        <w:rPr>
          <w:rFonts w:ascii="Verdana" w:hAnsi="Verdana"/>
          <w:sz w:val="18"/>
          <w:szCs w:val="18"/>
        </w:rPr>
        <w:t>Of hiervoor onderhoud gepland is danwel een wijziging is ingediend</w:t>
      </w:r>
    </w:p>
    <w:p w14:paraId="0CC308E9" w14:textId="50B3A90D" w:rsidR="007D7801" w:rsidRDefault="00801D7C" w:rsidP="00801D7C">
      <w:pPr>
        <w:rPr>
          <w:rFonts w:ascii="Verdana" w:hAnsi="Verdana"/>
          <w:sz w:val="18"/>
          <w:szCs w:val="18"/>
        </w:rPr>
      </w:pPr>
      <w:r w:rsidRPr="004D7113">
        <w:rPr>
          <w:rFonts w:ascii="Verdana" w:hAnsi="Verdana"/>
          <w:sz w:val="18"/>
          <w:szCs w:val="18"/>
        </w:rPr>
        <w:t>Details worden besproken gedurende het overleg en kunnen door de opdrachtnemer uit hun service management tool geha</w:t>
      </w:r>
      <w:r w:rsidR="004D7113">
        <w:rPr>
          <w:rFonts w:ascii="Verdana" w:hAnsi="Verdana"/>
          <w:sz w:val="18"/>
          <w:szCs w:val="18"/>
        </w:rPr>
        <w:t>ald worden.</w:t>
      </w:r>
    </w:p>
    <w:p w14:paraId="7238B2B0" w14:textId="628D72D8" w:rsidR="00801D7C" w:rsidRPr="004D7113" w:rsidRDefault="00801D7C" w:rsidP="00801D7C">
      <w:pPr>
        <w:rPr>
          <w:rFonts w:ascii="Verdana" w:hAnsi="Verdana"/>
          <w:sz w:val="18"/>
          <w:szCs w:val="18"/>
        </w:rPr>
      </w:pPr>
      <w:r w:rsidRPr="004D7113">
        <w:rPr>
          <w:rFonts w:ascii="Verdana" w:hAnsi="Verdana"/>
          <w:sz w:val="18"/>
          <w:szCs w:val="18"/>
        </w:rPr>
        <w:t xml:space="preserve">Daarnaast worden de </w:t>
      </w:r>
      <w:r w:rsidR="007D7801" w:rsidRPr="004D7113">
        <w:rPr>
          <w:rFonts w:ascii="Verdana" w:hAnsi="Verdana"/>
          <w:sz w:val="18"/>
          <w:szCs w:val="18"/>
        </w:rPr>
        <w:t xml:space="preserve">onderstaande </w:t>
      </w:r>
      <w:r w:rsidRPr="004D7113">
        <w:rPr>
          <w:rFonts w:ascii="Verdana" w:hAnsi="Verdana"/>
          <w:sz w:val="18"/>
          <w:szCs w:val="18"/>
        </w:rPr>
        <w:t>KPI</w:t>
      </w:r>
      <w:r w:rsidR="007D7801" w:rsidRPr="004D7113">
        <w:rPr>
          <w:rFonts w:ascii="Verdana" w:hAnsi="Verdana"/>
          <w:sz w:val="18"/>
          <w:szCs w:val="18"/>
        </w:rPr>
        <w:t>’</w:t>
      </w:r>
      <w:r w:rsidRPr="004D7113">
        <w:rPr>
          <w:rFonts w:ascii="Verdana" w:hAnsi="Verdana"/>
          <w:sz w:val="18"/>
          <w:szCs w:val="18"/>
        </w:rPr>
        <w:t>s gerapporteerd</w:t>
      </w:r>
      <w:r w:rsidR="007D7801" w:rsidRPr="004D7113">
        <w:rPr>
          <w:rFonts w:ascii="Verdana" w:hAnsi="Verdana"/>
          <w:sz w:val="18"/>
          <w:szCs w:val="18"/>
        </w:rPr>
        <w:t>:</w:t>
      </w:r>
    </w:p>
    <w:p w14:paraId="0EAC6FC0" w14:textId="77777777" w:rsidR="007D7801" w:rsidRPr="004D7113" w:rsidRDefault="007D7801" w:rsidP="00D82FF5">
      <w:pPr>
        <w:pStyle w:val="Lijstalinea"/>
        <w:numPr>
          <w:ilvl w:val="0"/>
          <w:numId w:val="31"/>
        </w:numPr>
        <w:rPr>
          <w:rFonts w:ascii="Verdana" w:hAnsi="Verdana"/>
          <w:sz w:val="18"/>
          <w:szCs w:val="18"/>
        </w:rPr>
      </w:pPr>
      <w:r w:rsidRPr="004D7113">
        <w:rPr>
          <w:rFonts w:ascii="Verdana" w:hAnsi="Verdana"/>
          <w:sz w:val="18"/>
          <w:szCs w:val="18"/>
        </w:rPr>
        <w:t>Het aantal correctieve onderhoudsacties</w:t>
      </w:r>
    </w:p>
    <w:p w14:paraId="0847E029" w14:textId="023D3FF7" w:rsidR="007D7801" w:rsidRPr="004D7113" w:rsidRDefault="007D7801" w:rsidP="00D82FF5">
      <w:pPr>
        <w:pStyle w:val="Lijstalinea"/>
        <w:numPr>
          <w:ilvl w:val="0"/>
          <w:numId w:val="31"/>
        </w:numPr>
        <w:rPr>
          <w:rFonts w:ascii="Verdana" w:hAnsi="Verdana"/>
          <w:sz w:val="18"/>
          <w:szCs w:val="18"/>
        </w:rPr>
      </w:pPr>
      <w:r w:rsidRPr="004D7113">
        <w:rPr>
          <w:rFonts w:ascii="Verdana" w:hAnsi="Verdana"/>
          <w:sz w:val="18"/>
          <w:szCs w:val="18"/>
        </w:rPr>
        <w:t>De doorlooptijd gemeten vanaf melding tot oplossen per actie per prioriteit</w:t>
      </w:r>
    </w:p>
    <w:p w14:paraId="486F3C57" w14:textId="52D3A9A9" w:rsidR="007D7801" w:rsidRPr="004D7113" w:rsidRDefault="007D7801" w:rsidP="00D82FF5">
      <w:pPr>
        <w:pStyle w:val="Lijstalinea"/>
        <w:numPr>
          <w:ilvl w:val="0"/>
          <w:numId w:val="31"/>
        </w:numPr>
        <w:rPr>
          <w:rFonts w:ascii="Verdana" w:hAnsi="Verdana"/>
          <w:sz w:val="18"/>
          <w:szCs w:val="18"/>
        </w:rPr>
      </w:pPr>
      <w:r w:rsidRPr="004D7113">
        <w:rPr>
          <w:rFonts w:ascii="Verdana" w:hAnsi="Verdana"/>
          <w:sz w:val="18"/>
          <w:szCs w:val="18"/>
        </w:rPr>
        <w:t>Het aantal herstelacties dat direct voortkomt uit een correctieve onderhoudsactie</w:t>
      </w:r>
    </w:p>
    <w:p w14:paraId="7A50D66F" w14:textId="05EAFA93" w:rsidR="007D7801" w:rsidRPr="004D7113" w:rsidRDefault="007D7801" w:rsidP="007D7801">
      <w:pPr>
        <w:rPr>
          <w:rFonts w:ascii="Verdana" w:hAnsi="Verdana"/>
          <w:sz w:val="18"/>
          <w:szCs w:val="18"/>
        </w:rPr>
      </w:pPr>
      <w:r w:rsidRPr="004D7113">
        <w:rPr>
          <w:rFonts w:ascii="Verdana" w:hAnsi="Verdana"/>
          <w:sz w:val="18"/>
          <w:szCs w:val="18"/>
        </w:rPr>
        <w:t>Na het uitvoeren van correctief onderhoud aan de installatie als gevolg van een melding wordt de technische status van de installatie, evenals de uitgevoerde werkzaamheden vastgelegd in het onderhoudsrapport.</w:t>
      </w:r>
    </w:p>
    <w:p w14:paraId="0A3F6254" w14:textId="77777777" w:rsidR="007D7801" w:rsidRPr="004D7113" w:rsidRDefault="007D7801" w:rsidP="007D7801">
      <w:pPr>
        <w:rPr>
          <w:rFonts w:ascii="Verdana" w:hAnsi="Verdana"/>
          <w:sz w:val="18"/>
          <w:szCs w:val="18"/>
        </w:rPr>
      </w:pPr>
      <w:r w:rsidRPr="004D7113">
        <w:rPr>
          <w:rFonts w:ascii="Verdana" w:hAnsi="Verdana"/>
          <w:sz w:val="18"/>
          <w:szCs w:val="18"/>
        </w:rPr>
        <w:t xml:space="preserve">De rapportage wordt binnen vier weken na uitvoering ter kennisgeving bij Opdrachtgever aangeleverd, de rapportage geeft inzicht in: </w:t>
      </w:r>
    </w:p>
    <w:p w14:paraId="3CABE9B0" w14:textId="77777777" w:rsidR="007D7801" w:rsidRPr="004D7113" w:rsidRDefault="007D7801" w:rsidP="00D82FF5">
      <w:pPr>
        <w:pStyle w:val="Lijstalinea"/>
        <w:numPr>
          <w:ilvl w:val="0"/>
          <w:numId w:val="4"/>
        </w:numPr>
        <w:rPr>
          <w:rFonts w:ascii="Verdana" w:hAnsi="Verdana"/>
          <w:sz w:val="18"/>
          <w:szCs w:val="18"/>
        </w:rPr>
      </w:pPr>
      <w:r w:rsidRPr="004D7113">
        <w:rPr>
          <w:rFonts w:ascii="Verdana" w:hAnsi="Verdana"/>
          <w:sz w:val="18"/>
          <w:szCs w:val="18"/>
        </w:rPr>
        <w:t>Wie wanneer welke werkzaamheden heeft uitgevoerd</w:t>
      </w:r>
    </w:p>
    <w:p w14:paraId="2A30CF1E" w14:textId="77777777" w:rsidR="007D7801" w:rsidRPr="004D7113" w:rsidRDefault="007D7801" w:rsidP="00D82FF5">
      <w:pPr>
        <w:pStyle w:val="Lijstalinea"/>
        <w:numPr>
          <w:ilvl w:val="0"/>
          <w:numId w:val="4"/>
        </w:numPr>
        <w:rPr>
          <w:rFonts w:ascii="Verdana" w:hAnsi="Verdana"/>
          <w:sz w:val="18"/>
          <w:szCs w:val="18"/>
        </w:rPr>
      </w:pPr>
      <w:r w:rsidRPr="004D7113">
        <w:rPr>
          <w:rFonts w:ascii="Verdana" w:hAnsi="Verdana"/>
          <w:sz w:val="18"/>
          <w:szCs w:val="18"/>
        </w:rPr>
        <w:t>Aan welk incident/verstoring dit correctief handelen gerelateerd is</w:t>
      </w:r>
    </w:p>
    <w:p w14:paraId="2D8684FF" w14:textId="77777777" w:rsidR="007D7801" w:rsidRPr="004D7113" w:rsidRDefault="007D7801" w:rsidP="00D82FF5">
      <w:pPr>
        <w:pStyle w:val="Lijstalinea"/>
        <w:numPr>
          <w:ilvl w:val="0"/>
          <w:numId w:val="4"/>
        </w:numPr>
        <w:rPr>
          <w:rFonts w:ascii="Verdana" w:hAnsi="Verdana"/>
          <w:sz w:val="18"/>
          <w:szCs w:val="18"/>
        </w:rPr>
      </w:pPr>
      <w:r w:rsidRPr="004D7113">
        <w:rPr>
          <w:rFonts w:ascii="Verdana" w:hAnsi="Verdana"/>
          <w:sz w:val="18"/>
          <w:szCs w:val="18"/>
        </w:rPr>
        <w:t>Wat en hoe is getest</w:t>
      </w:r>
    </w:p>
    <w:p w14:paraId="1CA8EEF9" w14:textId="77777777" w:rsidR="007D7801" w:rsidRPr="004D7113" w:rsidRDefault="007D7801" w:rsidP="00D82FF5">
      <w:pPr>
        <w:pStyle w:val="Lijstalinea"/>
        <w:numPr>
          <w:ilvl w:val="0"/>
          <w:numId w:val="4"/>
        </w:numPr>
        <w:rPr>
          <w:rFonts w:ascii="Verdana" w:hAnsi="Verdana"/>
          <w:sz w:val="18"/>
          <w:szCs w:val="18"/>
        </w:rPr>
      </w:pPr>
      <w:r w:rsidRPr="004D7113">
        <w:rPr>
          <w:rFonts w:ascii="Verdana" w:hAnsi="Verdana"/>
          <w:sz w:val="18"/>
          <w:szCs w:val="18"/>
        </w:rPr>
        <w:t>Een advies over hoe te voorkomen dat deze verstoring nogmaal optreed</w:t>
      </w:r>
    </w:p>
    <w:p w14:paraId="17E4931D" w14:textId="77777777" w:rsidR="007D7801" w:rsidRPr="004D7113" w:rsidRDefault="007D7801" w:rsidP="00D82FF5">
      <w:pPr>
        <w:pStyle w:val="Lijstalinea"/>
        <w:numPr>
          <w:ilvl w:val="0"/>
          <w:numId w:val="4"/>
        </w:numPr>
        <w:rPr>
          <w:rFonts w:ascii="Verdana" w:hAnsi="Verdana"/>
          <w:sz w:val="18"/>
          <w:szCs w:val="18"/>
        </w:rPr>
      </w:pPr>
      <w:r w:rsidRPr="004D7113">
        <w:rPr>
          <w:rFonts w:ascii="Verdana" w:hAnsi="Verdana"/>
          <w:sz w:val="18"/>
          <w:szCs w:val="18"/>
        </w:rPr>
        <w:t>Eventuele kosten van de herstel werkzaamheden</w:t>
      </w:r>
    </w:p>
    <w:p w14:paraId="36EC6C0B" w14:textId="77777777" w:rsidR="007D7801" w:rsidRPr="004D7113" w:rsidRDefault="007D7801" w:rsidP="00D82FF5">
      <w:pPr>
        <w:pStyle w:val="Lijstalinea"/>
        <w:numPr>
          <w:ilvl w:val="0"/>
          <w:numId w:val="4"/>
        </w:numPr>
        <w:rPr>
          <w:rFonts w:ascii="Verdana" w:hAnsi="Verdana"/>
          <w:sz w:val="18"/>
          <w:szCs w:val="18"/>
        </w:rPr>
      </w:pPr>
      <w:r w:rsidRPr="004D7113">
        <w:rPr>
          <w:rFonts w:ascii="Verdana" w:hAnsi="Verdana"/>
          <w:sz w:val="18"/>
          <w:szCs w:val="18"/>
        </w:rPr>
        <w:t>Aan wie het systeem na uitvoeren van het correctieve onderhoud is overgedragen waarbij getoond is dat het systeem weer naar behoren functioneert.</w:t>
      </w:r>
    </w:p>
    <w:p w14:paraId="2824728D" w14:textId="77777777" w:rsidR="007D7801" w:rsidRPr="004D7113" w:rsidRDefault="007D7801" w:rsidP="007D7801">
      <w:pPr>
        <w:pStyle w:val="Kop3"/>
        <w:rPr>
          <w:rFonts w:ascii="Verdana" w:hAnsi="Verdana"/>
          <w:b/>
          <w:color w:val="auto"/>
          <w:sz w:val="20"/>
          <w:szCs w:val="20"/>
        </w:rPr>
      </w:pPr>
      <w:bookmarkStart w:id="98" w:name="_Toc16861954"/>
      <w:r w:rsidRPr="004D7113">
        <w:rPr>
          <w:rFonts w:ascii="Verdana" w:hAnsi="Verdana"/>
          <w:b/>
          <w:color w:val="auto"/>
          <w:sz w:val="20"/>
          <w:szCs w:val="20"/>
        </w:rPr>
        <w:lastRenderedPageBreak/>
        <w:t xml:space="preserve">Preventief </w:t>
      </w:r>
      <w:r w:rsidRPr="004D7113">
        <w:rPr>
          <w:rStyle w:val="Kop3Char"/>
          <w:rFonts w:ascii="Verdana" w:hAnsi="Verdana"/>
          <w:b/>
          <w:color w:val="auto"/>
          <w:sz w:val="20"/>
          <w:szCs w:val="20"/>
        </w:rPr>
        <w:t>onderhoud</w:t>
      </w:r>
      <w:bookmarkEnd w:id="98"/>
    </w:p>
    <w:p w14:paraId="78F2F0B4" w14:textId="6C2D2776" w:rsidR="007D7801" w:rsidRPr="004D7113" w:rsidRDefault="007D7801" w:rsidP="007D7801">
      <w:pPr>
        <w:rPr>
          <w:rFonts w:ascii="Verdana" w:hAnsi="Verdana"/>
          <w:sz w:val="18"/>
          <w:szCs w:val="18"/>
        </w:rPr>
      </w:pPr>
      <w:r w:rsidRPr="004D7113">
        <w:rPr>
          <w:rFonts w:ascii="Verdana" w:hAnsi="Verdana"/>
          <w:sz w:val="18"/>
          <w:szCs w:val="18"/>
        </w:rPr>
        <w:t>Na het uitvoeren van preventief onderhoud aan de installatie wordt de technische status van de installatie, evenals de uitgevoerde werkzaamheden vastgelegd in het onderhoudsrapport. Zoas beschreven bij preventief onderhoud. Deze rapportage wordt binnen vier weken na uitvoering ter kennisgeving bij Opdrachtgever aangeleverd.</w:t>
      </w:r>
    </w:p>
    <w:p w14:paraId="3B133DA3" w14:textId="77777777" w:rsidR="007D7801" w:rsidRPr="004D7113" w:rsidRDefault="007D7801" w:rsidP="007D7801">
      <w:pPr>
        <w:pStyle w:val="Kop3"/>
        <w:rPr>
          <w:rFonts w:ascii="Verdana" w:hAnsi="Verdana"/>
          <w:b/>
          <w:color w:val="auto"/>
          <w:sz w:val="20"/>
          <w:szCs w:val="20"/>
        </w:rPr>
      </w:pPr>
      <w:bookmarkStart w:id="99" w:name="_Toc16861955"/>
      <w:r w:rsidRPr="004D7113">
        <w:rPr>
          <w:rFonts w:ascii="Verdana" w:hAnsi="Verdana"/>
          <w:b/>
          <w:color w:val="auto"/>
          <w:sz w:val="20"/>
          <w:szCs w:val="20"/>
        </w:rPr>
        <w:t>Wijzigingen</w:t>
      </w:r>
      <w:bookmarkEnd w:id="99"/>
    </w:p>
    <w:p w14:paraId="6C307778" w14:textId="3C1551C9" w:rsidR="007D7801" w:rsidRPr="004D7113" w:rsidRDefault="004D7113" w:rsidP="007D7801">
      <w:pPr>
        <w:rPr>
          <w:rFonts w:ascii="Verdana" w:hAnsi="Verdana"/>
          <w:sz w:val="18"/>
          <w:szCs w:val="18"/>
        </w:rPr>
      </w:pPr>
      <w:r>
        <w:rPr>
          <w:rFonts w:ascii="Verdana" w:hAnsi="Verdana"/>
          <w:sz w:val="18"/>
          <w:szCs w:val="18"/>
        </w:rPr>
        <w:t>Wijzi</w:t>
      </w:r>
      <w:r w:rsidR="007D7801" w:rsidRPr="004D7113">
        <w:rPr>
          <w:rFonts w:ascii="Verdana" w:hAnsi="Verdana"/>
          <w:sz w:val="18"/>
          <w:szCs w:val="18"/>
        </w:rPr>
        <w:t>gingen worden in de maandelijkse rapportages opgenomen met daarbij de volgende informatie per wijziging:</w:t>
      </w:r>
    </w:p>
    <w:p w14:paraId="1A642DF5" w14:textId="77777777"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Omschrijving van de wijziging</w:t>
      </w:r>
    </w:p>
    <w:p w14:paraId="1043D11F" w14:textId="0266DBFD"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Wie deze heeft ingediend</w:t>
      </w:r>
    </w:p>
    <w:p w14:paraId="3F122E42" w14:textId="1B174DF5"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Wat is de status van de wijziging (van ingediend tot afgerond en alle fases daartussen)</w:t>
      </w:r>
    </w:p>
    <w:p w14:paraId="14BA3FD2" w14:textId="6DD23AF2"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Classificatie en prioriteit</w:t>
      </w:r>
    </w:p>
    <w:p w14:paraId="352C3E84" w14:textId="4AD637F7"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Overzicht van impact op assets (welke componenten worden hiermee geraakt)</w:t>
      </w:r>
    </w:p>
    <w:p w14:paraId="172DE755" w14:textId="4ACB81B3"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Overzicht van impact op gebruikers (is functionaliteit op[ een bepaald moment niet  beschikbaar)</w:t>
      </w:r>
    </w:p>
    <w:p w14:paraId="482F1F8C" w14:textId="77777777"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Planning</w:t>
      </w:r>
    </w:p>
    <w:p w14:paraId="52DA29E8" w14:textId="77777777"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 xml:space="preserve">Risico’s </w:t>
      </w:r>
    </w:p>
    <w:p w14:paraId="16868047" w14:textId="77777777"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Fall back scenario</w:t>
      </w:r>
    </w:p>
    <w:p w14:paraId="40F3D2D9" w14:textId="68166114" w:rsidR="007D7801" w:rsidRPr="004D7113" w:rsidRDefault="007D7801" w:rsidP="00D82FF5">
      <w:pPr>
        <w:pStyle w:val="Lijstalinea"/>
        <w:numPr>
          <w:ilvl w:val="0"/>
          <w:numId w:val="32"/>
        </w:numPr>
        <w:rPr>
          <w:rFonts w:ascii="Verdana" w:hAnsi="Verdana"/>
          <w:sz w:val="18"/>
          <w:szCs w:val="18"/>
        </w:rPr>
      </w:pPr>
      <w:r w:rsidRPr="004D7113">
        <w:rPr>
          <w:rFonts w:ascii="Verdana" w:hAnsi="Verdana"/>
          <w:sz w:val="18"/>
          <w:szCs w:val="18"/>
        </w:rPr>
        <w:t>Testplan</w:t>
      </w:r>
    </w:p>
    <w:p w14:paraId="02965359" w14:textId="77777777" w:rsidR="00D82FF5" w:rsidRPr="00A76D41" w:rsidRDefault="00D82FF5">
      <w:pPr>
        <w:rPr>
          <w:rFonts w:ascii="Verdana" w:eastAsiaTheme="majorEastAsia" w:hAnsi="Verdana" w:cstheme="majorBidi"/>
          <w:color w:val="2F5496" w:themeColor="accent1" w:themeShade="BF"/>
          <w:sz w:val="26"/>
          <w:szCs w:val="26"/>
        </w:rPr>
      </w:pPr>
      <w:r w:rsidRPr="00A76D41">
        <w:rPr>
          <w:rFonts w:ascii="Verdana" w:hAnsi="Verdana"/>
        </w:rPr>
        <w:br w:type="page"/>
      </w:r>
    </w:p>
    <w:p w14:paraId="22FAFD3D" w14:textId="0376E0AF" w:rsidR="00203A59" w:rsidRPr="00644CE2" w:rsidRDefault="00203A59" w:rsidP="00203A59">
      <w:pPr>
        <w:pStyle w:val="Kop2"/>
        <w:rPr>
          <w:rFonts w:ascii="Verdana" w:hAnsi="Verdana"/>
          <w:b/>
          <w:color w:val="auto"/>
          <w:sz w:val="22"/>
          <w:szCs w:val="22"/>
        </w:rPr>
      </w:pPr>
      <w:bookmarkStart w:id="100" w:name="_Toc16861956"/>
      <w:r w:rsidRPr="00644CE2">
        <w:rPr>
          <w:rFonts w:ascii="Verdana" w:hAnsi="Verdana"/>
          <w:b/>
          <w:color w:val="auto"/>
          <w:sz w:val="22"/>
          <w:szCs w:val="22"/>
        </w:rPr>
        <w:lastRenderedPageBreak/>
        <w:t>Remote beheer</w:t>
      </w:r>
      <w:bookmarkEnd w:id="100"/>
    </w:p>
    <w:p w14:paraId="37CC3250" w14:textId="61003482" w:rsidR="00203A59" w:rsidRPr="004D7113" w:rsidRDefault="00203A59" w:rsidP="00203A59">
      <w:pPr>
        <w:pStyle w:val="Geenafstand"/>
        <w:rPr>
          <w:rFonts w:ascii="Verdana" w:eastAsiaTheme="majorEastAsia" w:hAnsi="Verdana"/>
          <w:sz w:val="18"/>
          <w:szCs w:val="18"/>
        </w:rPr>
      </w:pPr>
      <w:r w:rsidRPr="004D7113">
        <w:rPr>
          <w:rFonts w:ascii="Verdana" w:eastAsiaTheme="majorEastAsia" w:hAnsi="Verdana"/>
          <w:sz w:val="18"/>
          <w:szCs w:val="18"/>
        </w:rPr>
        <w:t xml:space="preserve">Als optie zal de Inschrijver een oplossing, inclusief kosten, moeten aanbieden hoe de Inschrijver beheer op afstand kan aan bieden. Hierbij is het uitgangspunt dat er geen door RWS gefaciliteerde mogelijkheden zijn waardoor de oplossing dus geheel zelfstandig en los van de </w:t>
      </w:r>
      <w:r w:rsidR="00955E25" w:rsidRPr="004D7113">
        <w:rPr>
          <w:rFonts w:ascii="Verdana" w:eastAsiaTheme="majorEastAsia" w:hAnsi="Verdana"/>
          <w:sz w:val="18"/>
          <w:szCs w:val="18"/>
        </w:rPr>
        <w:t>ICT-omgeving</w:t>
      </w:r>
      <w:r w:rsidRPr="004D7113">
        <w:rPr>
          <w:rFonts w:ascii="Verdana" w:eastAsiaTheme="majorEastAsia" w:hAnsi="Verdana"/>
          <w:sz w:val="18"/>
          <w:szCs w:val="18"/>
        </w:rPr>
        <w:t xml:space="preserve"> werkt.</w:t>
      </w:r>
    </w:p>
    <w:p w14:paraId="7C4124AF" w14:textId="1AF775ED" w:rsidR="00203A59" w:rsidRPr="004D7113" w:rsidRDefault="00203A59" w:rsidP="00203A59">
      <w:pPr>
        <w:pStyle w:val="Geenafstand"/>
        <w:rPr>
          <w:rFonts w:ascii="Verdana" w:eastAsiaTheme="majorEastAsia" w:hAnsi="Verdana"/>
          <w:sz w:val="18"/>
          <w:szCs w:val="18"/>
        </w:rPr>
      </w:pPr>
      <w:r w:rsidRPr="004D7113">
        <w:rPr>
          <w:rFonts w:ascii="Verdana" w:eastAsiaTheme="majorEastAsia" w:hAnsi="Verdana"/>
          <w:sz w:val="18"/>
          <w:szCs w:val="18"/>
        </w:rPr>
        <w:t>Hierbij zal nadrukkelijk beschreven dienen te worden hoe rekening te houden met de BI</w:t>
      </w:r>
      <w:r w:rsidR="00155A07" w:rsidRPr="004D7113">
        <w:rPr>
          <w:rFonts w:ascii="Verdana" w:eastAsiaTheme="majorEastAsia" w:hAnsi="Verdana"/>
          <w:sz w:val="18"/>
          <w:szCs w:val="18"/>
        </w:rPr>
        <w:t>R</w:t>
      </w:r>
      <w:r w:rsidRPr="004D7113">
        <w:rPr>
          <w:rFonts w:ascii="Verdana" w:eastAsiaTheme="majorEastAsia" w:hAnsi="Verdana"/>
          <w:sz w:val="18"/>
          <w:szCs w:val="18"/>
        </w:rPr>
        <w:t xml:space="preserve"> en andere relevante security aspecten.</w:t>
      </w:r>
    </w:p>
    <w:p w14:paraId="380EAC25" w14:textId="25EED25F" w:rsidR="007347B8" w:rsidRPr="004D7113" w:rsidRDefault="007347B8" w:rsidP="00203A59">
      <w:pPr>
        <w:pStyle w:val="Geenafstand"/>
        <w:rPr>
          <w:rFonts w:ascii="Verdana" w:eastAsiaTheme="majorEastAsia" w:hAnsi="Verdana"/>
          <w:sz w:val="18"/>
          <w:szCs w:val="18"/>
        </w:rPr>
      </w:pPr>
    </w:p>
    <w:p w14:paraId="56095290" w14:textId="74ACB65E" w:rsidR="007347B8" w:rsidRPr="004D7113" w:rsidRDefault="007347B8" w:rsidP="00203A59">
      <w:pPr>
        <w:pStyle w:val="Geenafstand"/>
        <w:rPr>
          <w:rFonts w:ascii="Verdana" w:eastAsiaTheme="majorEastAsia" w:hAnsi="Verdana"/>
          <w:sz w:val="18"/>
          <w:szCs w:val="18"/>
        </w:rPr>
      </w:pPr>
      <w:r w:rsidRPr="004D7113">
        <w:rPr>
          <w:rFonts w:ascii="Verdana" w:eastAsiaTheme="majorEastAsia" w:hAnsi="Verdana"/>
          <w:sz w:val="18"/>
          <w:szCs w:val="18"/>
        </w:rPr>
        <w:t xml:space="preserve">Indien de inschrijver een centraal operations center heeft waar zij in staat is 24 uur per dag de systemen te monitoren dan dient hier aangegeven te worden hoe deze dienstverlening </w:t>
      </w:r>
      <w:r w:rsidR="00955E25" w:rsidRPr="004D7113">
        <w:rPr>
          <w:rFonts w:ascii="Verdana" w:eastAsiaTheme="majorEastAsia" w:hAnsi="Verdana"/>
          <w:sz w:val="18"/>
          <w:szCs w:val="18"/>
        </w:rPr>
        <w:t>eruitziet</w:t>
      </w:r>
      <w:r w:rsidRPr="004D7113">
        <w:rPr>
          <w:rFonts w:ascii="Verdana" w:eastAsiaTheme="majorEastAsia" w:hAnsi="Verdana"/>
          <w:sz w:val="18"/>
          <w:szCs w:val="18"/>
        </w:rPr>
        <w:t xml:space="preserve"> (NB, dat is geen garantie dat deze ook daadwerkelijk op die manier zo ingevuld gaat worden).</w:t>
      </w:r>
    </w:p>
    <w:p w14:paraId="14F2BF5F" w14:textId="2CDD106F" w:rsidR="00EC17B9" w:rsidRPr="004D7113" w:rsidRDefault="00EC17B9">
      <w:pPr>
        <w:rPr>
          <w:rFonts w:ascii="Verdana" w:eastAsiaTheme="majorEastAsia" w:hAnsi="Verdana" w:cstheme="majorBidi"/>
          <w:color w:val="1F3763" w:themeColor="accent1" w:themeShade="7F"/>
          <w:sz w:val="18"/>
          <w:szCs w:val="18"/>
        </w:rPr>
      </w:pPr>
      <w:r w:rsidRPr="004D7113">
        <w:rPr>
          <w:rFonts w:ascii="Verdana" w:eastAsiaTheme="majorEastAsia" w:hAnsi="Verdana" w:cstheme="majorBidi"/>
          <w:color w:val="1F3763" w:themeColor="accent1" w:themeShade="7F"/>
          <w:sz w:val="18"/>
          <w:szCs w:val="18"/>
        </w:rPr>
        <w:br w:type="page"/>
      </w:r>
    </w:p>
    <w:p w14:paraId="3FA46B44" w14:textId="77777777" w:rsidR="000F3724" w:rsidRPr="004D7113" w:rsidRDefault="00EC17B9" w:rsidP="00984776">
      <w:pPr>
        <w:pStyle w:val="Kop1"/>
        <w:rPr>
          <w:rFonts w:ascii="Verdana" w:hAnsi="Verdana"/>
          <w:b/>
          <w:color w:val="auto"/>
          <w:sz w:val="20"/>
          <w:szCs w:val="20"/>
        </w:rPr>
      </w:pPr>
      <w:bookmarkStart w:id="101" w:name="_Toc16861957"/>
      <w:r w:rsidRPr="004D7113">
        <w:rPr>
          <w:rFonts w:ascii="Verdana" w:hAnsi="Verdana"/>
          <w:b/>
          <w:color w:val="auto"/>
          <w:sz w:val="20"/>
          <w:szCs w:val="20"/>
        </w:rPr>
        <w:lastRenderedPageBreak/>
        <w:t>Bijlage: modelmatige referentieontwerp</w:t>
      </w:r>
      <w:bookmarkEnd w:id="101"/>
    </w:p>
    <w:p w14:paraId="21B3DBAF" w14:textId="77777777" w:rsidR="00EC17B9" w:rsidRPr="00A76D41" w:rsidRDefault="000D061B" w:rsidP="000D061B">
      <w:pPr>
        <w:jc w:val="center"/>
        <w:rPr>
          <w:rFonts w:ascii="Verdana" w:eastAsiaTheme="majorEastAsia" w:hAnsi="Verdana" w:cstheme="majorBidi"/>
          <w:color w:val="1F3763" w:themeColor="accent1" w:themeShade="7F"/>
          <w:sz w:val="24"/>
          <w:szCs w:val="24"/>
        </w:rPr>
      </w:pPr>
      <w:r w:rsidRPr="00A76D41">
        <w:rPr>
          <w:rFonts w:ascii="Verdana" w:hAnsi="Verdana"/>
          <w:lang w:eastAsia="nl-NL"/>
        </w:rPr>
        <w:drawing>
          <wp:inline distT="0" distB="0" distL="0" distR="0" wp14:anchorId="26060966" wp14:editId="50A35529">
            <wp:extent cx="5011818" cy="3569374"/>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22747" cy="3577157"/>
                    </a:xfrm>
                    <a:prstGeom prst="rect">
                      <a:avLst/>
                    </a:prstGeom>
                  </pic:spPr>
                </pic:pic>
              </a:graphicData>
            </a:graphic>
          </wp:inline>
        </w:drawing>
      </w:r>
    </w:p>
    <w:p w14:paraId="0BFF8319" w14:textId="77777777" w:rsidR="00851695" w:rsidRPr="00A76D41" w:rsidRDefault="00851695" w:rsidP="000D061B">
      <w:pPr>
        <w:jc w:val="center"/>
        <w:rPr>
          <w:rFonts w:ascii="Verdana" w:eastAsiaTheme="majorEastAsia" w:hAnsi="Verdana" w:cstheme="majorBidi"/>
          <w:color w:val="1F3763" w:themeColor="accent1" w:themeShade="7F"/>
          <w:sz w:val="24"/>
          <w:szCs w:val="24"/>
        </w:rPr>
      </w:pPr>
      <w:r w:rsidRPr="00A76D41">
        <w:rPr>
          <w:rFonts w:ascii="Verdana" w:hAnsi="Verdana"/>
          <w:lang w:eastAsia="nl-NL"/>
        </w:rPr>
        <w:drawing>
          <wp:inline distT="0" distB="0" distL="0" distR="0" wp14:anchorId="2506EE32" wp14:editId="15ECC803">
            <wp:extent cx="5760720" cy="4320540"/>
            <wp:effectExtent l="0" t="0" r="0" b="381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4320540"/>
                    </a:xfrm>
                    <a:prstGeom prst="rect">
                      <a:avLst/>
                    </a:prstGeom>
                  </pic:spPr>
                </pic:pic>
              </a:graphicData>
            </a:graphic>
          </wp:inline>
        </w:drawing>
      </w:r>
    </w:p>
    <w:p w14:paraId="6455043C" w14:textId="77777777" w:rsidR="00851695" w:rsidRPr="00A76D41" w:rsidRDefault="00612CD5">
      <w:pPr>
        <w:rPr>
          <w:rFonts w:ascii="Verdana" w:eastAsiaTheme="majorEastAsia" w:hAnsi="Verdana" w:cstheme="majorBidi"/>
          <w:color w:val="1F3763" w:themeColor="accent1" w:themeShade="7F"/>
          <w:sz w:val="24"/>
          <w:szCs w:val="24"/>
        </w:rPr>
      </w:pPr>
      <w:r w:rsidRPr="00A76D41">
        <w:rPr>
          <w:rFonts w:ascii="Verdana" w:hAnsi="Verdana"/>
          <w:lang w:eastAsia="nl-NL"/>
        </w:rPr>
        <w:lastRenderedPageBreak/>
        <w:drawing>
          <wp:inline distT="0" distB="0" distL="0" distR="0" wp14:anchorId="37C1D862" wp14:editId="2296F168">
            <wp:extent cx="5760720" cy="4076065"/>
            <wp:effectExtent l="0" t="0" r="0" b="63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4076065"/>
                    </a:xfrm>
                    <a:prstGeom prst="rect">
                      <a:avLst/>
                    </a:prstGeom>
                  </pic:spPr>
                </pic:pic>
              </a:graphicData>
            </a:graphic>
          </wp:inline>
        </w:drawing>
      </w:r>
    </w:p>
    <w:p w14:paraId="2C906DCE" w14:textId="77777777" w:rsidR="00851695" w:rsidRPr="00A76D41" w:rsidRDefault="00851695" w:rsidP="00851695">
      <w:pPr>
        <w:rPr>
          <w:rFonts w:ascii="Verdana" w:hAnsi="Verdana"/>
        </w:rPr>
      </w:pPr>
    </w:p>
    <w:p w14:paraId="3BD142EA" w14:textId="77777777" w:rsidR="00851695" w:rsidRPr="004D7113" w:rsidRDefault="00851695" w:rsidP="00851695">
      <w:pPr>
        <w:rPr>
          <w:rFonts w:ascii="Verdana" w:hAnsi="Verdana"/>
          <w:sz w:val="18"/>
          <w:szCs w:val="18"/>
        </w:rPr>
      </w:pPr>
      <w:r w:rsidRPr="004D7113">
        <w:rPr>
          <w:rFonts w:ascii="Verdana" w:hAnsi="Verdana"/>
          <w:sz w:val="18"/>
          <w:szCs w:val="18"/>
        </w:rPr>
        <w:t>Uitgangspunten zijn zo min mogelijk verschillende componenten en merken en slim gebruik v</w:t>
      </w:r>
      <w:r w:rsidR="00D24009" w:rsidRPr="004D7113">
        <w:rPr>
          <w:rFonts w:ascii="Verdana" w:hAnsi="Verdana"/>
          <w:sz w:val="18"/>
          <w:szCs w:val="18"/>
        </w:rPr>
        <w:t>a</w:t>
      </w:r>
      <w:r w:rsidRPr="004D7113">
        <w:rPr>
          <w:rFonts w:ascii="Verdana" w:hAnsi="Verdana"/>
          <w:sz w:val="18"/>
          <w:szCs w:val="18"/>
        </w:rPr>
        <w:t>n de encoders/decoders</w:t>
      </w:r>
      <w:r w:rsidR="00B006DB" w:rsidRPr="004D7113">
        <w:rPr>
          <w:rFonts w:ascii="Verdana" w:hAnsi="Verdana"/>
          <w:sz w:val="18"/>
          <w:szCs w:val="18"/>
        </w:rPr>
        <w:t xml:space="preserve"> waarbij USB, audio en video onafhankelijk van elkaar gerouteerd kunnen worden.</w:t>
      </w:r>
    </w:p>
    <w:p w14:paraId="6600E4FF" w14:textId="77777777" w:rsidR="00CB65AE" w:rsidRPr="004D7113" w:rsidRDefault="00CB65AE" w:rsidP="00851695">
      <w:pPr>
        <w:rPr>
          <w:rFonts w:ascii="Verdana" w:hAnsi="Verdana"/>
          <w:sz w:val="18"/>
          <w:szCs w:val="18"/>
        </w:rPr>
      </w:pPr>
      <w:r w:rsidRPr="004D7113">
        <w:rPr>
          <w:rFonts w:ascii="Verdana" w:hAnsi="Verdana"/>
          <w:sz w:val="18"/>
          <w:szCs w:val="18"/>
        </w:rPr>
        <w:t>Let op: Dit is het conceptueel model. Voor exacte specificaties prefaleerd de tekst als er onduidelijkheden zijn (zeker mbt aantallen connecties etc). Ook kan een toelichting gevraagd worden in de nota van inlichtingen.</w:t>
      </w:r>
    </w:p>
    <w:sectPr w:rsidR="00CB65AE" w:rsidRPr="004D7113" w:rsidSect="00F55C9D">
      <w:headerReference w:type="default" r:id="rId16"/>
      <w:footerReference w:type="default" r:id="rId17"/>
      <w:pgSz w:w="11906" w:h="16838"/>
      <w:pgMar w:top="1417" w:right="1417" w:bottom="1417" w:left="1417" w:header="708" w:footer="708"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A75A8D6" w15:done="0"/>
  <w15:commentEx w15:paraId="48A11212" w15:paraIdParent="6A75A8D6" w15:done="0"/>
  <w15:commentEx w15:paraId="085377CA" w15:done="0"/>
  <w15:commentEx w15:paraId="2A568FDD" w15:paraIdParent="085377CA" w15:done="0"/>
  <w15:commentEx w15:paraId="10058015" w15:done="0"/>
  <w15:commentEx w15:paraId="06C1288F" w15:paraIdParent="10058015" w15:done="0"/>
  <w15:commentEx w15:paraId="4E113982" w15:done="0"/>
  <w15:commentEx w15:paraId="033BA1DD" w15:paraIdParent="4E113982" w15:done="0"/>
  <w15:commentEx w15:paraId="2E63B576" w15:done="0"/>
  <w15:commentEx w15:paraId="2C4D6C13" w15:paraIdParent="2E63B576" w15:done="0"/>
  <w15:commentEx w15:paraId="36EFFD73" w15:done="0"/>
  <w15:commentEx w15:paraId="605B73AD" w15:done="0"/>
  <w15:commentEx w15:paraId="32C46C56" w15:done="0"/>
  <w15:commentEx w15:paraId="62E47681" w15:paraIdParent="32C46C56" w15:done="0"/>
  <w15:commentEx w15:paraId="46B4A45B" w15:done="0"/>
  <w15:commentEx w15:paraId="7AEF813A" w15:paraIdParent="46B4A4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A75A8D6" w16cid:durableId="20F7BAE3"/>
  <w16cid:commentId w16cid:paraId="48A11212" w16cid:durableId="20F7BB12"/>
  <w16cid:commentId w16cid:paraId="085377CA" w16cid:durableId="20F7BAE4"/>
  <w16cid:commentId w16cid:paraId="2A568FDD" w16cid:durableId="20F7BB3F"/>
  <w16cid:commentId w16cid:paraId="10058015" w16cid:durableId="20F7BAE5"/>
  <w16cid:commentId w16cid:paraId="06C1288F" w16cid:durableId="20F7BB71"/>
  <w16cid:commentId w16cid:paraId="4E113982" w16cid:durableId="20F7BAE6"/>
  <w16cid:commentId w16cid:paraId="033BA1DD" w16cid:durableId="20F7BBB9"/>
  <w16cid:commentId w16cid:paraId="2E63B576" w16cid:durableId="20F7BAE7"/>
  <w16cid:commentId w16cid:paraId="2C4D6C13" w16cid:durableId="20F7BBC7"/>
  <w16cid:commentId w16cid:paraId="36EFFD73" w16cid:durableId="20F7BAE8"/>
  <w16cid:commentId w16cid:paraId="605B73AD" w16cid:durableId="20F7BAE9"/>
  <w16cid:commentId w16cid:paraId="32C46C56" w16cid:durableId="20F7BAEA"/>
  <w16cid:commentId w16cid:paraId="62E47681" w16cid:durableId="20F7BC10"/>
  <w16cid:commentId w16cid:paraId="46B4A45B" w16cid:durableId="20F7BAEB"/>
  <w16cid:commentId w16cid:paraId="7AEF813A" w16cid:durableId="20F7BC9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2B605A" w14:textId="77777777" w:rsidR="00090A29" w:rsidRDefault="00090A29" w:rsidP="007437EE">
      <w:pPr>
        <w:spacing w:after="0" w:line="240" w:lineRule="auto"/>
      </w:pPr>
      <w:r>
        <w:separator/>
      </w:r>
    </w:p>
  </w:endnote>
  <w:endnote w:type="continuationSeparator" w:id="0">
    <w:p w14:paraId="513F421A" w14:textId="77777777" w:rsidR="00090A29" w:rsidRDefault="00090A29" w:rsidP="00743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Verdana">
    <w:altName w:val="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C50D99" w14:textId="034F66AE" w:rsidR="00090A29" w:rsidRDefault="00090A29" w:rsidP="009B0033">
    <w:pPr>
      <w:tabs>
        <w:tab w:val="center" w:pos="4535"/>
        <w:tab w:val="left" w:pos="5301"/>
        <w:tab w:val="right" w:pos="9123"/>
      </w:tabs>
      <w:spacing w:after="0"/>
    </w:pPr>
    <w:r>
      <w:fldChar w:fldCharType="begin"/>
    </w:r>
    <w:r>
      <w:instrText xml:space="preserve"> PAGE   \* MERGEFORMAT </w:instrText>
    </w:r>
    <w:r>
      <w:fldChar w:fldCharType="separate"/>
    </w:r>
    <w:r w:rsidR="00937638">
      <w:t>3</w:t>
    </w:r>
    <w:r>
      <w:rPr>
        <w:sz w:val="20"/>
      </w:rPr>
      <w:fldChar w:fldCharType="end"/>
    </w:r>
    <w:r>
      <w:rPr>
        <w:sz w:val="20"/>
      </w:rPr>
      <w:t xml:space="preserve"> </w:t>
    </w:r>
    <w:r>
      <w:rPr>
        <w:sz w:val="20"/>
      </w:rPr>
      <w:tab/>
      <w:t>versie 1.0</w:t>
    </w:r>
    <w:r>
      <w:rPr>
        <w:sz w:val="20"/>
      </w:rPr>
      <w:tab/>
    </w:r>
    <w:r>
      <w:rPr>
        <w:sz w:val="20"/>
      </w:rPr>
      <w:tab/>
      <w:t xml:space="preserve">augustus 2019 </w:t>
    </w:r>
  </w:p>
  <w:p w14:paraId="12A766CC" w14:textId="77777777" w:rsidR="00090A29" w:rsidRDefault="00090A29">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667C76" w14:textId="77777777" w:rsidR="00090A29" w:rsidRDefault="00090A29" w:rsidP="007437EE">
      <w:pPr>
        <w:spacing w:after="0" w:line="240" w:lineRule="auto"/>
      </w:pPr>
      <w:r>
        <w:separator/>
      </w:r>
    </w:p>
  </w:footnote>
  <w:footnote w:type="continuationSeparator" w:id="0">
    <w:p w14:paraId="15D34076" w14:textId="77777777" w:rsidR="00090A29" w:rsidRDefault="00090A29" w:rsidP="007437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90E13" w14:textId="62DC2F7E" w:rsidR="00090A29" w:rsidRDefault="00090A29" w:rsidP="007437EE">
    <w:pPr>
      <w:spacing w:after="0"/>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CDAA3D8"/>
    <w:lvl w:ilvl="0">
      <w:start w:val="1"/>
      <w:numFmt w:val="bullet"/>
      <w:pStyle w:val="Lijstopsomteken"/>
      <w:lvlText w:val=""/>
      <w:lvlJc w:val="left"/>
      <w:pPr>
        <w:tabs>
          <w:tab w:val="num" w:pos="360"/>
        </w:tabs>
        <w:ind w:left="360" w:hanging="360"/>
      </w:pPr>
      <w:rPr>
        <w:rFonts w:ascii="Symbol" w:hAnsi="Symbol" w:hint="default"/>
      </w:rPr>
    </w:lvl>
  </w:abstractNum>
  <w:abstractNum w:abstractNumId="1">
    <w:nsid w:val="01C22595"/>
    <w:multiLevelType w:val="hybridMultilevel"/>
    <w:tmpl w:val="014040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58B5E06"/>
    <w:multiLevelType w:val="hybridMultilevel"/>
    <w:tmpl w:val="B85E8D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6010EE1"/>
    <w:multiLevelType w:val="hybridMultilevel"/>
    <w:tmpl w:val="DB1C57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0AEA5DCB"/>
    <w:multiLevelType w:val="hybridMultilevel"/>
    <w:tmpl w:val="E688B2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3845BD6"/>
    <w:multiLevelType w:val="hybridMultilevel"/>
    <w:tmpl w:val="C5AA7F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C9B15C6"/>
    <w:multiLevelType w:val="hybridMultilevel"/>
    <w:tmpl w:val="0422CD0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04E0D63"/>
    <w:multiLevelType w:val="hybridMultilevel"/>
    <w:tmpl w:val="7D324D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28516110"/>
    <w:multiLevelType w:val="hybridMultilevel"/>
    <w:tmpl w:val="F45E78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32077196"/>
    <w:multiLevelType w:val="hybridMultilevel"/>
    <w:tmpl w:val="A07AD0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33C55916"/>
    <w:multiLevelType w:val="hybridMultilevel"/>
    <w:tmpl w:val="C0F87DA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348B7C89"/>
    <w:multiLevelType w:val="hybridMultilevel"/>
    <w:tmpl w:val="E40AFA8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492E2B18"/>
    <w:multiLevelType w:val="hybridMultilevel"/>
    <w:tmpl w:val="D50A58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50E52688"/>
    <w:multiLevelType w:val="hybridMultilevel"/>
    <w:tmpl w:val="DCE858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536A3E31"/>
    <w:multiLevelType w:val="hybridMultilevel"/>
    <w:tmpl w:val="1B74760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nsid w:val="547732BA"/>
    <w:multiLevelType w:val="hybridMultilevel"/>
    <w:tmpl w:val="97704A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609A4A6E"/>
    <w:multiLevelType w:val="hybridMultilevel"/>
    <w:tmpl w:val="6A6042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618A4447"/>
    <w:multiLevelType w:val="hybridMultilevel"/>
    <w:tmpl w:val="315AB8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nsid w:val="63021BBB"/>
    <w:multiLevelType w:val="hybridMultilevel"/>
    <w:tmpl w:val="E40AFA8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635B611C"/>
    <w:multiLevelType w:val="hybridMultilevel"/>
    <w:tmpl w:val="6E24C9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648F204C"/>
    <w:multiLevelType w:val="hybridMultilevel"/>
    <w:tmpl w:val="5EE866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66730DAC"/>
    <w:multiLevelType w:val="hybridMultilevel"/>
    <w:tmpl w:val="4042920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68705360"/>
    <w:multiLevelType w:val="hybridMultilevel"/>
    <w:tmpl w:val="BAB65C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6ABE3EA5"/>
    <w:multiLevelType w:val="hybridMultilevel"/>
    <w:tmpl w:val="DD20C1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6EE461FF"/>
    <w:multiLevelType w:val="hybridMultilevel"/>
    <w:tmpl w:val="9BE65CE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6F532264"/>
    <w:multiLevelType w:val="hybridMultilevel"/>
    <w:tmpl w:val="2D0472D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nsid w:val="70AA7462"/>
    <w:multiLevelType w:val="hybridMultilevel"/>
    <w:tmpl w:val="60449EA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70D67FED"/>
    <w:multiLevelType w:val="hybridMultilevel"/>
    <w:tmpl w:val="FC18E62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71807F18"/>
    <w:multiLevelType w:val="hybridMultilevel"/>
    <w:tmpl w:val="1CBCB53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nsid w:val="78CE453D"/>
    <w:multiLevelType w:val="hybridMultilevel"/>
    <w:tmpl w:val="3A1231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7D131550"/>
    <w:multiLevelType w:val="hybridMultilevel"/>
    <w:tmpl w:val="BD84E1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7E7F2C6C"/>
    <w:multiLevelType w:val="hybridMultilevel"/>
    <w:tmpl w:val="CC708B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2"/>
  </w:num>
  <w:num w:numId="2">
    <w:abstractNumId w:val="4"/>
  </w:num>
  <w:num w:numId="3">
    <w:abstractNumId w:val="0"/>
  </w:num>
  <w:num w:numId="4">
    <w:abstractNumId w:val="24"/>
  </w:num>
  <w:num w:numId="5">
    <w:abstractNumId w:val="3"/>
  </w:num>
  <w:num w:numId="6">
    <w:abstractNumId w:val="11"/>
  </w:num>
  <w:num w:numId="7">
    <w:abstractNumId w:val="10"/>
  </w:num>
  <w:num w:numId="8">
    <w:abstractNumId w:val="7"/>
  </w:num>
  <w:num w:numId="9">
    <w:abstractNumId w:val="19"/>
  </w:num>
  <w:num w:numId="10">
    <w:abstractNumId w:val="20"/>
  </w:num>
  <w:num w:numId="11">
    <w:abstractNumId w:val="17"/>
  </w:num>
  <w:num w:numId="12">
    <w:abstractNumId w:val="8"/>
  </w:num>
  <w:num w:numId="13">
    <w:abstractNumId w:val="9"/>
  </w:num>
  <w:num w:numId="14">
    <w:abstractNumId w:val="1"/>
  </w:num>
  <w:num w:numId="15">
    <w:abstractNumId w:val="6"/>
  </w:num>
  <w:num w:numId="16">
    <w:abstractNumId w:val="26"/>
  </w:num>
  <w:num w:numId="17">
    <w:abstractNumId w:val="31"/>
  </w:num>
  <w:num w:numId="18">
    <w:abstractNumId w:val="13"/>
  </w:num>
  <w:num w:numId="19">
    <w:abstractNumId w:val="23"/>
  </w:num>
  <w:num w:numId="20">
    <w:abstractNumId w:val="29"/>
  </w:num>
  <w:num w:numId="21">
    <w:abstractNumId w:val="12"/>
  </w:num>
  <w:num w:numId="22">
    <w:abstractNumId w:val="2"/>
  </w:num>
  <w:num w:numId="23">
    <w:abstractNumId w:val="16"/>
  </w:num>
  <w:num w:numId="24">
    <w:abstractNumId w:val="28"/>
  </w:num>
  <w:num w:numId="25">
    <w:abstractNumId w:val="21"/>
  </w:num>
  <w:num w:numId="26">
    <w:abstractNumId w:val="30"/>
  </w:num>
  <w:num w:numId="27">
    <w:abstractNumId w:val="14"/>
  </w:num>
  <w:num w:numId="28">
    <w:abstractNumId w:val="15"/>
  </w:num>
  <w:num w:numId="29">
    <w:abstractNumId w:val="25"/>
  </w:num>
  <w:num w:numId="30">
    <w:abstractNumId w:val="5"/>
  </w:num>
  <w:num w:numId="31">
    <w:abstractNumId w:val="18"/>
  </w:num>
  <w:num w:numId="32">
    <w:abstractNumId w:val="27"/>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 Loos">
    <w15:presenceInfo w15:providerId="Windows Live" w15:userId="234fa4278ccd67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55A6"/>
    <w:rsid w:val="000058A8"/>
    <w:rsid w:val="00012A1B"/>
    <w:rsid w:val="00012B22"/>
    <w:rsid w:val="00014EEF"/>
    <w:rsid w:val="000238C9"/>
    <w:rsid w:val="00035818"/>
    <w:rsid w:val="00037BAC"/>
    <w:rsid w:val="00042074"/>
    <w:rsid w:val="00064DD9"/>
    <w:rsid w:val="00070DE6"/>
    <w:rsid w:val="0008004E"/>
    <w:rsid w:val="00087099"/>
    <w:rsid w:val="00090A29"/>
    <w:rsid w:val="000A04F7"/>
    <w:rsid w:val="000A6886"/>
    <w:rsid w:val="000D061B"/>
    <w:rsid w:val="000E10F6"/>
    <w:rsid w:val="000F3724"/>
    <w:rsid w:val="000F3A92"/>
    <w:rsid w:val="000F53EA"/>
    <w:rsid w:val="001073DB"/>
    <w:rsid w:val="00113E99"/>
    <w:rsid w:val="00117334"/>
    <w:rsid w:val="00125952"/>
    <w:rsid w:val="00135C79"/>
    <w:rsid w:val="0014420D"/>
    <w:rsid w:val="00147110"/>
    <w:rsid w:val="00155A07"/>
    <w:rsid w:val="001577B7"/>
    <w:rsid w:val="00164D61"/>
    <w:rsid w:val="00174A53"/>
    <w:rsid w:val="00184A10"/>
    <w:rsid w:val="001901BA"/>
    <w:rsid w:val="00191658"/>
    <w:rsid w:val="001A6BB2"/>
    <w:rsid w:val="001B2698"/>
    <w:rsid w:val="001C4661"/>
    <w:rsid w:val="001C470E"/>
    <w:rsid w:val="00203A59"/>
    <w:rsid w:val="002307B0"/>
    <w:rsid w:val="0023218D"/>
    <w:rsid w:val="00233EF1"/>
    <w:rsid w:val="00234384"/>
    <w:rsid w:val="00234FC1"/>
    <w:rsid w:val="00245405"/>
    <w:rsid w:val="00255EEF"/>
    <w:rsid w:val="00256231"/>
    <w:rsid w:val="00256AF9"/>
    <w:rsid w:val="00265BF4"/>
    <w:rsid w:val="00274E41"/>
    <w:rsid w:val="002772AA"/>
    <w:rsid w:val="00294C33"/>
    <w:rsid w:val="002A6395"/>
    <w:rsid w:val="002B71D7"/>
    <w:rsid w:val="002D7A71"/>
    <w:rsid w:val="002E67EE"/>
    <w:rsid w:val="0030047E"/>
    <w:rsid w:val="00311092"/>
    <w:rsid w:val="003122FB"/>
    <w:rsid w:val="00317AE6"/>
    <w:rsid w:val="003230AC"/>
    <w:rsid w:val="00333D37"/>
    <w:rsid w:val="003369A7"/>
    <w:rsid w:val="003439F8"/>
    <w:rsid w:val="00374189"/>
    <w:rsid w:val="00376B2A"/>
    <w:rsid w:val="00387A98"/>
    <w:rsid w:val="003973D1"/>
    <w:rsid w:val="0039743E"/>
    <w:rsid w:val="003A121E"/>
    <w:rsid w:val="003B3A4A"/>
    <w:rsid w:val="003B49E8"/>
    <w:rsid w:val="003B5302"/>
    <w:rsid w:val="003B6517"/>
    <w:rsid w:val="003C1203"/>
    <w:rsid w:val="003C3382"/>
    <w:rsid w:val="003C52D1"/>
    <w:rsid w:val="003D7B07"/>
    <w:rsid w:val="003E1F21"/>
    <w:rsid w:val="003E7DA5"/>
    <w:rsid w:val="00404EBE"/>
    <w:rsid w:val="00410E20"/>
    <w:rsid w:val="00417E56"/>
    <w:rsid w:val="00451E9F"/>
    <w:rsid w:val="00455166"/>
    <w:rsid w:val="00457756"/>
    <w:rsid w:val="00465FA0"/>
    <w:rsid w:val="00476329"/>
    <w:rsid w:val="004842CB"/>
    <w:rsid w:val="004928FE"/>
    <w:rsid w:val="0049647B"/>
    <w:rsid w:val="004A027E"/>
    <w:rsid w:val="004A0928"/>
    <w:rsid w:val="004A689E"/>
    <w:rsid w:val="004B006F"/>
    <w:rsid w:val="004C1706"/>
    <w:rsid w:val="004C2140"/>
    <w:rsid w:val="004C5100"/>
    <w:rsid w:val="004C6F01"/>
    <w:rsid w:val="004D3B74"/>
    <w:rsid w:val="004D7113"/>
    <w:rsid w:val="004E0A67"/>
    <w:rsid w:val="004F0B8C"/>
    <w:rsid w:val="005059A0"/>
    <w:rsid w:val="00515625"/>
    <w:rsid w:val="005365ED"/>
    <w:rsid w:val="005415C6"/>
    <w:rsid w:val="0055069C"/>
    <w:rsid w:val="00556568"/>
    <w:rsid w:val="0055694F"/>
    <w:rsid w:val="005831DB"/>
    <w:rsid w:val="00595397"/>
    <w:rsid w:val="00596613"/>
    <w:rsid w:val="005A6A72"/>
    <w:rsid w:val="005B0A47"/>
    <w:rsid w:val="005B75C1"/>
    <w:rsid w:val="005C17A9"/>
    <w:rsid w:val="005C3E97"/>
    <w:rsid w:val="005C5B04"/>
    <w:rsid w:val="005D0B03"/>
    <w:rsid w:val="005E1AEF"/>
    <w:rsid w:val="005E7B29"/>
    <w:rsid w:val="00600580"/>
    <w:rsid w:val="00600937"/>
    <w:rsid w:val="00602FAD"/>
    <w:rsid w:val="006032F5"/>
    <w:rsid w:val="00612A45"/>
    <w:rsid w:val="00612CD5"/>
    <w:rsid w:val="00614F3D"/>
    <w:rsid w:val="006154B5"/>
    <w:rsid w:val="00615C58"/>
    <w:rsid w:val="00621E29"/>
    <w:rsid w:val="00633EC7"/>
    <w:rsid w:val="0063658D"/>
    <w:rsid w:val="00644CE2"/>
    <w:rsid w:val="0064760E"/>
    <w:rsid w:val="00650281"/>
    <w:rsid w:val="00654B3F"/>
    <w:rsid w:val="00657415"/>
    <w:rsid w:val="00665A26"/>
    <w:rsid w:val="00672A51"/>
    <w:rsid w:val="00675FBB"/>
    <w:rsid w:val="00676B19"/>
    <w:rsid w:val="00676CA6"/>
    <w:rsid w:val="006B0D05"/>
    <w:rsid w:val="006D1E6B"/>
    <w:rsid w:val="006D6628"/>
    <w:rsid w:val="006D7030"/>
    <w:rsid w:val="006F7627"/>
    <w:rsid w:val="00700E79"/>
    <w:rsid w:val="007115A0"/>
    <w:rsid w:val="00732CBC"/>
    <w:rsid w:val="007347B8"/>
    <w:rsid w:val="00736AA1"/>
    <w:rsid w:val="00743143"/>
    <w:rsid w:val="007431D4"/>
    <w:rsid w:val="007437EE"/>
    <w:rsid w:val="00746EA4"/>
    <w:rsid w:val="00750B3E"/>
    <w:rsid w:val="00753471"/>
    <w:rsid w:val="00755D7A"/>
    <w:rsid w:val="00763304"/>
    <w:rsid w:val="00763D57"/>
    <w:rsid w:val="00774FDC"/>
    <w:rsid w:val="00775EF4"/>
    <w:rsid w:val="00776CA5"/>
    <w:rsid w:val="007828B2"/>
    <w:rsid w:val="00794891"/>
    <w:rsid w:val="007A2179"/>
    <w:rsid w:val="007B1EC5"/>
    <w:rsid w:val="007D2BB5"/>
    <w:rsid w:val="007D4EA3"/>
    <w:rsid w:val="007D7801"/>
    <w:rsid w:val="007E33C7"/>
    <w:rsid w:val="00801D7C"/>
    <w:rsid w:val="00803DE9"/>
    <w:rsid w:val="008049C0"/>
    <w:rsid w:val="00816948"/>
    <w:rsid w:val="00851695"/>
    <w:rsid w:val="008607C0"/>
    <w:rsid w:val="008823A0"/>
    <w:rsid w:val="00887A30"/>
    <w:rsid w:val="008955B4"/>
    <w:rsid w:val="00897E2A"/>
    <w:rsid w:val="008A054B"/>
    <w:rsid w:val="008A72E1"/>
    <w:rsid w:val="008B2984"/>
    <w:rsid w:val="008C3E5E"/>
    <w:rsid w:val="008C6FBA"/>
    <w:rsid w:val="008E1F2D"/>
    <w:rsid w:val="009033BF"/>
    <w:rsid w:val="00905BC9"/>
    <w:rsid w:val="0091120D"/>
    <w:rsid w:val="00927819"/>
    <w:rsid w:val="009316E4"/>
    <w:rsid w:val="0093470A"/>
    <w:rsid w:val="00937638"/>
    <w:rsid w:val="00940D80"/>
    <w:rsid w:val="00941E5A"/>
    <w:rsid w:val="00944D71"/>
    <w:rsid w:val="00952BC5"/>
    <w:rsid w:val="00954C5A"/>
    <w:rsid w:val="00955E25"/>
    <w:rsid w:val="009654F8"/>
    <w:rsid w:val="00966022"/>
    <w:rsid w:val="00976272"/>
    <w:rsid w:val="00984776"/>
    <w:rsid w:val="00986AEA"/>
    <w:rsid w:val="0099089E"/>
    <w:rsid w:val="009935CA"/>
    <w:rsid w:val="009A4FC7"/>
    <w:rsid w:val="009A7364"/>
    <w:rsid w:val="009B0033"/>
    <w:rsid w:val="009C01D0"/>
    <w:rsid w:val="009D394F"/>
    <w:rsid w:val="009F03C1"/>
    <w:rsid w:val="009F1D9E"/>
    <w:rsid w:val="00A072D6"/>
    <w:rsid w:val="00A1019E"/>
    <w:rsid w:val="00A10777"/>
    <w:rsid w:val="00A20676"/>
    <w:rsid w:val="00A245CA"/>
    <w:rsid w:val="00A245E3"/>
    <w:rsid w:val="00A25840"/>
    <w:rsid w:val="00A44DFF"/>
    <w:rsid w:val="00A647DA"/>
    <w:rsid w:val="00A65208"/>
    <w:rsid w:val="00A74F5D"/>
    <w:rsid w:val="00A76D41"/>
    <w:rsid w:val="00A81372"/>
    <w:rsid w:val="00A90F9F"/>
    <w:rsid w:val="00A92A80"/>
    <w:rsid w:val="00A934ED"/>
    <w:rsid w:val="00AA0BA6"/>
    <w:rsid w:val="00AA27AF"/>
    <w:rsid w:val="00AA51EC"/>
    <w:rsid w:val="00AA76CB"/>
    <w:rsid w:val="00AD074E"/>
    <w:rsid w:val="00AE1EF3"/>
    <w:rsid w:val="00AE4969"/>
    <w:rsid w:val="00AE672C"/>
    <w:rsid w:val="00AF791B"/>
    <w:rsid w:val="00B006DB"/>
    <w:rsid w:val="00B02451"/>
    <w:rsid w:val="00B13326"/>
    <w:rsid w:val="00B34773"/>
    <w:rsid w:val="00B54829"/>
    <w:rsid w:val="00B554FC"/>
    <w:rsid w:val="00B5552B"/>
    <w:rsid w:val="00B936EC"/>
    <w:rsid w:val="00BA26FF"/>
    <w:rsid w:val="00BB05DA"/>
    <w:rsid w:val="00BB5624"/>
    <w:rsid w:val="00BB6DD5"/>
    <w:rsid w:val="00BC31C7"/>
    <w:rsid w:val="00BD2CCE"/>
    <w:rsid w:val="00BD30D6"/>
    <w:rsid w:val="00BD6924"/>
    <w:rsid w:val="00BE5BDE"/>
    <w:rsid w:val="00BE6920"/>
    <w:rsid w:val="00BF2AA4"/>
    <w:rsid w:val="00BF685F"/>
    <w:rsid w:val="00BF7976"/>
    <w:rsid w:val="00C15D7D"/>
    <w:rsid w:val="00C2181A"/>
    <w:rsid w:val="00C44B4C"/>
    <w:rsid w:val="00C56E92"/>
    <w:rsid w:val="00C72831"/>
    <w:rsid w:val="00C855A6"/>
    <w:rsid w:val="00C862C5"/>
    <w:rsid w:val="00C96CA8"/>
    <w:rsid w:val="00CB537A"/>
    <w:rsid w:val="00CB65AE"/>
    <w:rsid w:val="00CC5400"/>
    <w:rsid w:val="00CD3154"/>
    <w:rsid w:val="00CE2A30"/>
    <w:rsid w:val="00D018D7"/>
    <w:rsid w:val="00D15F49"/>
    <w:rsid w:val="00D24009"/>
    <w:rsid w:val="00D367D4"/>
    <w:rsid w:val="00D36FDA"/>
    <w:rsid w:val="00D370D1"/>
    <w:rsid w:val="00D400F8"/>
    <w:rsid w:val="00D4089C"/>
    <w:rsid w:val="00D52126"/>
    <w:rsid w:val="00D57523"/>
    <w:rsid w:val="00D578DC"/>
    <w:rsid w:val="00D7301D"/>
    <w:rsid w:val="00D82FF5"/>
    <w:rsid w:val="00DA56E0"/>
    <w:rsid w:val="00DB29B5"/>
    <w:rsid w:val="00DB5797"/>
    <w:rsid w:val="00DC0028"/>
    <w:rsid w:val="00DD0CC6"/>
    <w:rsid w:val="00DE42D4"/>
    <w:rsid w:val="00DE6468"/>
    <w:rsid w:val="00E01706"/>
    <w:rsid w:val="00E06FB3"/>
    <w:rsid w:val="00E264CF"/>
    <w:rsid w:val="00E4123B"/>
    <w:rsid w:val="00E65767"/>
    <w:rsid w:val="00E6709E"/>
    <w:rsid w:val="00E702D5"/>
    <w:rsid w:val="00E72DF0"/>
    <w:rsid w:val="00E74C17"/>
    <w:rsid w:val="00E81FB4"/>
    <w:rsid w:val="00E87173"/>
    <w:rsid w:val="00EA5AA3"/>
    <w:rsid w:val="00EA7241"/>
    <w:rsid w:val="00EB2EAC"/>
    <w:rsid w:val="00EB547A"/>
    <w:rsid w:val="00EC17B9"/>
    <w:rsid w:val="00EC7851"/>
    <w:rsid w:val="00ED24FD"/>
    <w:rsid w:val="00EE6230"/>
    <w:rsid w:val="00EF2E8F"/>
    <w:rsid w:val="00EF6E78"/>
    <w:rsid w:val="00F03492"/>
    <w:rsid w:val="00F06567"/>
    <w:rsid w:val="00F2164C"/>
    <w:rsid w:val="00F27852"/>
    <w:rsid w:val="00F428B9"/>
    <w:rsid w:val="00F44127"/>
    <w:rsid w:val="00F55C9D"/>
    <w:rsid w:val="00F67573"/>
    <w:rsid w:val="00F771AF"/>
    <w:rsid w:val="00F7759E"/>
    <w:rsid w:val="00F807A6"/>
    <w:rsid w:val="00F828C2"/>
    <w:rsid w:val="00F84728"/>
    <w:rsid w:val="00F91BF7"/>
    <w:rsid w:val="00FA47F2"/>
    <w:rsid w:val="00FA6028"/>
    <w:rsid w:val="00FB64A3"/>
    <w:rsid w:val="00FC748F"/>
    <w:rsid w:val="00FD0504"/>
    <w:rsid w:val="00FD12E6"/>
    <w:rsid w:val="00FD6463"/>
    <w:rsid w:val="00FE449B"/>
    <w:rsid w:val="00FF014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D29A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noProof/>
    </w:rPr>
  </w:style>
  <w:style w:type="paragraph" w:styleId="Kop1">
    <w:name w:val="heading 1"/>
    <w:basedOn w:val="Standaard"/>
    <w:next w:val="Standaard"/>
    <w:link w:val="Kop1Char"/>
    <w:uiPriority w:val="9"/>
    <w:qFormat/>
    <w:rsid w:val="00C855A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12595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12595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unhideWhenUsed/>
    <w:qFormat/>
    <w:rsid w:val="00DB579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Duidelijkcitaat">
    <w:name w:val="Intense Quote"/>
    <w:basedOn w:val="Standaard"/>
    <w:next w:val="Standaard"/>
    <w:link w:val="DuidelijkcitaatChar"/>
    <w:uiPriority w:val="30"/>
    <w:qFormat/>
    <w:rsid w:val="00C855A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DuidelijkcitaatChar">
    <w:name w:val="Duidelijk citaat Char"/>
    <w:basedOn w:val="Standaardalinea-lettertype"/>
    <w:link w:val="Duidelijkcitaat"/>
    <w:uiPriority w:val="30"/>
    <w:rsid w:val="00C855A6"/>
    <w:rPr>
      <w:i/>
      <w:iCs/>
      <w:noProof/>
      <w:color w:val="4472C4" w:themeColor="accent1"/>
    </w:rPr>
  </w:style>
  <w:style w:type="character" w:customStyle="1" w:styleId="Kop1Char">
    <w:name w:val="Kop 1 Char"/>
    <w:basedOn w:val="Standaardalinea-lettertype"/>
    <w:link w:val="Kop1"/>
    <w:uiPriority w:val="9"/>
    <w:rsid w:val="00C855A6"/>
    <w:rPr>
      <w:rFonts w:asciiTheme="majorHAnsi" w:eastAsiaTheme="majorEastAsia" w:hAnsiTheme="majorHAnsi" w:cstheme="majorBidi"/>
      <w:noProof/>
      <w:color w:val="2F5496" w:themeColor="accent1" w:themeShade="BF"/>
      <w:sz w:val="32"/>
      <w:szCs w:val="32"/>
    </w:rPr>
  </w:style>
  <w:style w:type="character" w:customStyle="1" w:styleId="Kop2Char">
    <w:name w:val="Kop 2 Char"/>
    <w:basedOn w:val="Standaardalinea-lettertype"/>
    <w:link w:val="Kop2"/>
    <w:uiPriority w:val="9"/>
    <w:rsid w:val="00125952"/>
    <w:rPr>
      <w:rFonts w:asciiTheme="majorHAnsi" w:eastAsiaTheme="majorEastAsia" w:hAnsiTheme="majorHAnsi" w:cstheme="majorBidi"/>
      <w:noProof/>
      <w:color w:val="2F5496" w:themeColor="accent1" w:themeShade="BF"/>
      <w:sz w:val="26"/>
      <w:szCs w:val="26"/>
    </w:rPr>
  </w:style>
  <w:style w:type="character" w:customStyle="1" w:styleId="Kop3Char">
    <w:name w:val="Kop 3 Char"/>
    <w:basedOn w:val="Standaardalinea-lettertype"/>
    <w:link w:val="Kop3"/>
    <w:uiPriority w:val="9"/>
    <w:rsid w:val="00125952"/>
    <w:rPr>
      <w:rFonts w:asciiTheme="majorHAnsi" w:eastAsiaTheme="majorEastAsia" w:hAnsiTheme="majorHAnsi" w:cstheme="majorBidi"/>
      <w:noProof/>
      <w:color w:val="1F3763" w:themeColor="accent1" w:themeShade="7F"/>
      <w:sz w:val="24"/>
      <w:szCs w:val="24"/>
    </w:rPr>
  </w:style>
  <w:style w:type="table" w:styleId="Tabelraster">
    <w:name w:val="Table Grid"/>
    <w:basedOn w:val="Standaardtabel"/>
    <w:uiPriority w:val="39"/>
    <w:rsid w:val="004C21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99"/>
    <w:qFormat/>
    <w:rsid w:val="005A6A72"/>
    <w:pPr>
      <w:ind w:left="720"/>
      <w:contextualSpacing/>
    </w:pPr>
  </w:style>
  <w:style w:type="character" w:customStyle="1" w:styleId="Kop4Char">
    <w:name w:val="Kop 4 Char"/>
    <w:basedOn w:val="Standaardalinea-lettertype"/>
    <w:link w:val="Kop4"/>
    <w:uiPriority w:val="9"/>
    <w:rsid w:val="00DB5797"/>
    <w:rPr>
      <w:rFonts w:asciiTheme="majorHAnsi" w:eastAsiaTheme="majorEastAsia" w:hAnsiTheme="majorHAnsi" w:cstheme="majorBidi"/>
      <w:i/>
      <w:iCs/>
      <w:noProof/>
      <w:color w:val="2F5496" w:themeColor="accent1" w:themeShade="BF"/>
    </w:rPr>
  </w:style>
  <w:style w:type="paragraph" w:styleId="Lijstopsomteken">
    <w:name w:val="List Bullet"/>
    <w:basedOn w:val="Standaard"/>
    <w:uiPriority w:val="99"/>
    <w:unhideWhenUsed/>
    <w:rsid w:val="00F27852"/>
    <w:pPr>
      <w:numPr>
        <w:numId w:val="3"/>
      </w:numPr>
      <w:contextualSpacing/>
    </w:pPr>
  </w:style>
  <w:style w:type="character" w:styleId="Hyperlink">
    <w:name w:val="Hyperlink"/>
    <w:basedOn w:val="Standaardalinea-lettertype"/>
    <w:uiPriority w:val="99"/>
    <w:unhideWhenUsed/>
    <w:rsid w:val="00A647DA"/>
    <w:rPr>
      <w:color w:val="0563C1" w:themeColor="hyperlink"/>
      <w:u w:val="single"/>
    </w:rPr>
  </w:style>
  <w:style w:type="character" w:customStyle="1" w:styleId="Onopgelostemelding1">
    <w:name w:val="Onopgeloste melding1"/>
    <w:basedOn w:val="Standaardalinea-lettertype"/>
    <w:uiPriority w:val="99"/>
    <w:semiHidden/>
    <w:unhideWhenUsed/>
    <w:rsid w:val="00A647DA"/>
    <w:rPr>
      <w:color w:val="808080"/>
      <w:shd w:val="clear" w:color="auto" w:fill="E6E6E6"/>
    </w:rPr>
  </w:style>
  <w:style w:type="paragraph" w:styleId="Ballontekst">
    <w:name w:val="Balloon Text"/>
    <w:basedOn w:val="Standaard"/>
    <w:link w:val="BallontekstChar"/>
    <w:uiPriority w:val="99"/>
    <w:semiHidden/>
    <w:unhideWhenUsed/>
    <w:rsid w:val="00BC31C7"/>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BC31C7"/>
    <w:rPr>
      <w:rFonts w:ascii="Segoe UI" w:hAnsi="Segoe UI" w:cs="Segoe UI"/>
      <w:noProof/>
      <w:sz w:val="18"/>
      <w:szCs w:val="18"/>
    </w:rPr>
  </w:style>
  <w:style w:type="paragraph" w:styleId="Titel">
    <w:name w:val="Title"/>
    <w:basedOn w:val="Standaard"/>
    <w:next w:val="Standaard"/>
    <w:link w:val="TitelChar"/>
    <w:uiPriority w:val="99"/>
    <w:qFormat/>
    <w:rsid w:val="00BC31C7"/>
    <w:pPr>
      <w:pBdr>
        <w:bottom w:val="single" w:sz="8" w:space="4" w:color="4F81BD"/>
      </w:pBdr>
      <w:spacing w:after="300" w:line="240" w:lineRule="auto"/>
    </w:pPr>
    <w:rPr>
      <w:rFonts w:ascii="Cambria" w:eastAsia="Times New Roman" w:hAnsi="Cambria" w:cs="Times New Roman"/>
      <w:noProof w:val="0"/>
      <w:color w:val="17365D"/>
      <w:spacing w:val="5"/>
      <w:kern w:val="28"/>
      <w:sz w:val="52"/>
      <w:szCs w:val="52"/>
    </w:rPr>
  </w:style>
  <w:style w:type="character" w:customStyle="1" w:styleId="TitelChar">
    <w:name w:val="Titel Char"/>
    <w:basedOn w:val="Standaardalinea-lettertype"/>
    <w:link w:val="Titel"/>
    <w:uiPriority w:val="99"/>
    <w:rsid w:val="00BC31C7"/>
    <w:rPr>
      <w:rFonts w:ascii="Cambria" w:eastAsia="Times New Roman" w:hAnsi="Cambria" w:cs="Times New Roman"/>
      <w:color w:val="17365D"/>
      <w:spacing w:val="5"/>
      <w:kern w:val="28"/>
      <w:sz w:val="52"/>
      <w:szCs w:val="52"/>
    </w:rPr>
  </w:style>
  <w:style w:type="table" w:customStyle="1" w:styleId="TableGrid">
    <w:name w:val="TableGrid"/>
    <w:rsid w:val="00A65208"/>
    <w:pPr>
      <w:spacing w:after="0" w:line="240" w:lineRule="auto"/>
    </w:pPr>
    <w:rPr>
      <w:rFonts w:eastAsiaTheme="minorEastAsia"/>
      <w:lang w:eastAsia="nl-NL"/>
    </w:rPr>
    <w:tblPr>
      <w:tblCellMar>
        <w:top w:w="0" w:type="dxa"/>
        <w:left w:w="0" w:type="dxa"/>
        <w:bottom w:w="0" w:type="dxa"/>
        <w:right w:w="0" w:type="dxa"/>
      </w:tblCellMar>
    </w:tblPr>
  </w:style>
  <w:style w:type="paragraph" w:styleId="Geenafstand">
    <w:name w:val="No Spacing"/>
    <w:uiPriority w:val="1"/>
    <w:qFormat/>
    <w:rsid w:val="00A65208"/>
    <w:pPr>
      <w:spacing w:after="0" w:line="240" w:lineRule="auto"/>
    </w:pPr>
    <w:rPr>
      <w:rFonts w:eastAsia="Times New Roman" w:cs="Times New Roman"/>
    </w:rPr>
  </w:style>
  <w:style w:type="character" w:styleId="Verwijzingopmerking">
    <w:name w:val="annotation reference"/>
    <w:basedOn w:val="Standaardalinea-lettertype"/>
    <w:uiPriority w:val="99"/>
    <w:semiHidden/>
    <w:unhideWhenUsed/>
    <w:rsid w:val="00A65208"/>
    <w:rPr>
      <w:sz w:val="16"/>
      <w:szCs w:val="16"/>
    </w:rPr>
  </w:style>
  <w:style w:type="paragraph" w:styleId="Tekstopmerking">
    <w:name w:val="annotation text"/>
    <w:basedOn w:val="Standaard"/>
    <w:link w:val="TekstopmerkingChar"/>
    <w:uiPriority w:val="99"/>
    <w:semiHidden/>
    <w:unhideWhenUsed/>
    <w:rsid w:val="00A65208"/>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A65208"/>
    <w:rPr>
      <w:noProof/>
      <w:sz w:val="20"/>
      <w:szCs w:val="20"/>
    </w:rPr>
  </w:style>
  <w:style w:type="character" w:customStyle="1" w:styleId="lrzxr">
    <w:name w:val="lrzxr"/>
    <w:basedOn w:val="Standaardalinea-lettertype"/>
    <w:rsid w:val="001C4661"/>
  </w:style>
  <w:style w:type="paragraph" w:customStyle="1" w:styleId="Default">
    <w:name w:val="Default"/>
    <w:rsid w:val="00ED24FD"/>
    <w:pPr>
      <w:autoSpaceDE w:val="0"/>
      <w:autoSpaceDN w:val="0"/>
      <w:adjustRightInd w:val="0"/>
      <w:spacing w:after="0" w:line="240" w:lineRule="auto"/>
    </w:pPr>
    <w:rPr>
      <w:rFonts w:ascii="Times New Roman" w:hAnsi="Times New Roman" w:cs="Times New Roman"/>
      <w:color w:val="000000"/>
      <w:sz w:val="24"/>
      <w:szCs w:val="24"/>
    </w:rPr>
  </w:style>
  <w:style w:type="paragraph" w:styleId="Kopvaninhoudsopgave">
    <w:name w:val="TOC Heading"/>
    <w:basedOn w:val="Kop1"/>
    <w:next w:val="Standaard"/>
    <w:uiPriority w:val="39"/>
    <w:unhideWhenUsed/>
    <w:qFormat/>
    <w:rsid w:val="00D400F8"/>
    <w:pPr>
      <w:outlineLvl w:val="9"/>
    </w:pPr>
    <w:rPr>
      <w:noProof w:val="0"/>
      <w:lang w:eastAsia="nl-NL"/>
    </w:rPr>
  </w:style>
  <w:style w:type="paragraph" w:styleId="Inhopg1">
    <w:name w:val="toc 1"/>
    <w:basedOn w:val="Standaard"/>
    <w:next w:val="Standaard"/>
    <w:autoRedefine/>
    <w:uiPriority w:val="39"/>
    <w:unhideWhenUsed/>
    <w:rsid w:val="00D400F8"/>
    <w:pPr>
      <w:spacing w:after="100"/>
    </w:pPr>
  </w:style>
  <w:style w:type="paragraph" w:styleId="Inhopg2">
    <w:name w:val="toc 2"/>
    <w:basedOn w:val="Standaard"/>
    <w:next w:val="Standaard"/>
    <w:autoRedefine/>
    <w:uiPriority w:val="39"/>
    <w:unhideWhenUsed/>
    <w:rsid w:val="00D400F8"/>
    <w:pPr>
      <w:spacing w:after="100"/>
      <w:ind w:left="220"/>
    </w:pPr>
  </w:style>
  <w:style w:type="paragraph" w:styleId="Inhopg3">
    <w:name w:val="toc 3"/>
    <w:basedOn w:val="Standaard"/>
    <w:next w:val="Standaard"/>
    <w:autoRedefine/>
    <w:uiPriority w:val="39"/>
    <w:unhideWhenUsed/>
    <w:rsid w:val="00D400F8"/>
    <w:pPr>
      <w:spacing w:after="100"/>
      <w:ind w:left="440"/>
    </w:pPr>
  </w:style>
  <w:style w:type="paragraph" w:styleId="Koptekst">
    <w:name w:val="header"/>
    <w:basedOn w:val="Standaard"/>
    <w:link w:val="KoptekstChar"/>
    <w:uiPriority w:val="99"/>
    <w:unhideWhenUsed/>
    <w:rsid w:val="007437E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7437EE"/>
    <w:rPr>
      <w:noProof/>
    </w:rPr>
  </w:style>
  <w:style w:type="paragraph" w:styleId="Voettekst">
    <w:name w:val="footer"/>
    <w:basedOn w:val="Standaard"/>
    <w:link w:val="VoettekstChar"/>
    <w:uiPriority w:val="99"/>
    <w:unhideWhenUsed/>
    <w:rsid w:val="007437E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7437EE"/>
    <w:rPr>
      <w:noProof/>
    </w:rPr>
  </w:style>
  <w:style w:type="paragraph" w:styleId="Onderwerpvanopmerking">
    <w:name w:val="annotation subject"/>
    <w:basedOn w:val="Tekstopmerking"/>
    <w:next w:val="Tekstopmerking"/>
    <w:link w:val="OnderwerpvanopmerkingChar"/>
    <w:uiPriority w:val="99"/>
    <w:semiHidden/>
    <w:unhideWhenUsed/>
    <w:rsid w:val="001A6BB2"/>
    <w:rPr>
      <w:b/>
      <w:bCs/>
    </w:rPr>
  </w:style>
  <w:style w:type="character" w:customStyle="1" w:styleId="OnderwerpvanopmerkingChar">
    <w:name w:val="Onderwerp van opmerking Char"/>
    <w:basedOn w:val="TekstopmerkingChar"/>
    <w:link w:val="Onderwerpvanopmerking"/>
    <w:uiPriority w:val="99"/>
    <w:semiHidden/>
    <w:rsid w:val="001A6BB2"/>
    <w:rPr>
      <w:b/>
      <w:bCs/>
      <w:noProof/>
      <w:sz w:val="20"/>
      <w:szCs w:val="20"/>
    </w:rPr>
  </w:style>
  <w:style w:type="paragraph" w:customStyle="1" w:styleId="Huisstijl-Titelcolofon">
    <w:name w:val="Huisstijl - Titelcolofon"/>
    <w:basedOn w:val="Standaard"/>
    <w:semiHidden/>
    <w:rsid w:val="00A76D41"/>
    <w:pPr>
      <w:spacing w:after="740" w:line="240" w:lineRule="atLeast"/>
    </w:pPr>
    <w:rPr>
      <w:rFonts w:ascii="Verdana" w:eastAsia="Times New Roman" w:hAnsi="Verdana" w:cs="Times New Roman"/>
      <w:sz w:val="24"/>
      <w:szCs w:val="24"/>
      <w:lang w:eastAsia="nl-NL"/>
    </w:rPr>
  </w:style>
  <w:style w:type="paragraph" w:customStyle="1" w:styleId="Huisstijl-Titel">
    <w:name w:val="Huisstijl - Titel"/>
    <w:basedOn w:val="Standaard"/>
    <w:semiHidden/>
    <w:rsid w:val="00A76D41"/>
    <w:pPr>
      <w:spacing w:before="60" w:after="320" w:line="240" w:lineRule="atLeast"/>
    </w:pPr>
    <w:rPr>
      <w:rFonts w:ascii="Verdana" w:eastAsia="Times New Roman" w:hAnsi="Verdana" w:cs="Times New Roman"/>
      <w:b/>
      <w:noProof w:val="0"/>
      <w:sz w:val="24"/>
      <w:szCs w:val="24"/>
      <w:lang w:eastAsia="nl-NL"/>
    </w:rPr>
  </w:style>
  <w:style w:type="paragraph" w:customStyle="1" w:styleId="subtitel">
    <w:name w:val="subtitel"/>
    <w:basedOn w:val="broodtekst"/>
    <w:next w:val="broodtekst"/>
    <w:semiHidden/>
    <w:rsid w:val="00A76D41"/>
  </w:style>
  <w:style w:type="paragraph" w:customStyle="1" w:styleId="Huisstijl-Colofon">
    <w:name w:val="Huisstijl - Colofon"/>
    <w:basedOn w:val="Standaard"/>
    <w:semiHidden/>
    <w:rsid w:val="00A76D41"/>
    <w:pPr>
      <w:spacing w:after="0" w:line="240" w:lineRule="atLeast"/>
    </w:pPr>
    <w:rPr>
      <w:rFonts w:ascii="Verdana" w:eastAsia="Times New Roman" w:hAnsi="Verdana" w:cs="Times New Roman"/>
      <w:noProof w:val="0"/>
      <w:sz w:val="18"/>
      <w:szCs w:val="24"/>
      <w:lang w:eastAsia="nl-NL"/>
    </w:rPr>
  </w:style>
  <w:style w:type="paragraph" w:customStyle="1" w:styleId="broodtekst">
    <w:name w:val="broodtekst"/>
    <w:basedOn w:val="Standaard"/>
    <w:link w:val="broodtekstChar"/>
    <w:uiPriority w:val="99"/>
    <w:rsid w:val="00A76D41"/>
    <w:pPr>
      <w:tabs>
        <w:tab w:val="left" w:pos="227"/>
        <w:tab w:val="left" w:pos="454"/>
        <w:tab w:val="left" w:pos="680"/>
      </w:tabs>
      <w:autoSpaceDE w:val="0"/>
      <w:autoSpaceDN w:val="0"/>
      <w:adjustRightInd w:val="0"/>
      <w:spacing w:after="0" w:line="240" w:lineRule="atLeast"/>
    </w:pPr>
    <w:rPr>
      <w:rFonts w:ascii="Verdana" w:eastAsia="Times New Roman" w:hAnsi="Verdana" w:cs="Times New Roman"/>
      <w:noProof w:val="0"/>
      <w:sz w:val="18"/>
      <w:szCs w:val="18"/>
      <w:lang w:eastAsia="nl-NL"/>
    </w:rPr>
  </w:style>
  <w:style w:type="character" w:customStyle="1" w:styleId="broodtekstChar">
    <w:name w:val="broodtekst Char"/>
    <w:link w:val="broodtekst"/>
    <w:uiPriority w:val="99"/>
    <w:locked/>
    <w:rsid w:val="00A76D41"/>
    <w:rPr>
      <w:rFonts w:ascii="Verdana" w:eastAsia="Times New Roman" w:hAnsi="Verdana" w:cs="Times New Roman"/>
      <w:sz w:val="18"/>
      <w:szCs w:val="18"/>
      <w:lang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noProof/>
    </w:rPr>
  </w:style>
  <w:style w:type="paragraph" w:styleId="Kop1">
    <w:name w:val="heading 1"/>
    <w:basedOn w:val="Standaard"/>
    <w:next w:val="Standaard"/>
    <w:link w:val="Kop1Char"/>
    <w:uiPriority w:val="9"/>
    <w:qFormat/>
    <w:rsid w:val="00C855A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12595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12595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unhideWhenUsed/>
    <w:qFormat/>
    <w:rsid w:val="00DB579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Duidelijkcitaat">
    <w:name w:val="Intense Quote"/>
    <w:basedOn w:val="Standaard"/>
    <w:next w:val="Standaard"/>
    <w:link w:val="DuidelijkcitaatChar"/>
    <w:uiPriority w:val="30"/>
    <w:qFormat/>
    <w:rsid w:val="00C855A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DuidelijkcitaatChar">
    <w:name w:val="Duidelijk citaat Char"/>
    <w:basedOn w:val="Standaardalinea-lettertype"/>
    <w:link w:val="Duidelijkcitaat"/>
    <w:uiPriority w:val="30"/>
    <w:rsid w:val="00C855A6"/>
    <w:rPr>
      <w:i/>
      <w:iCs/>
      <w:noProof/>
      <w:color w:val="4472C4" w:themeColor="accent1"/>
    </w:rPr>
  </w:style>
  <w:style w:type="character" w:customStyle="1" w:styleId="Kop1Char">
    <w:name w:val="Kop 1 Char"/>
    <w:basedOn w:val="Standaardalinea-lettertype"/>
    <w:link w:val="Kop1"/>
    <w:uiPriority w:val="9"/>
    <w:rsid w:val="00C855A6"/>
    <w:rPr>
      <w:rFonts w:asciiTheme="majorHAnsi" w:eastAsiaTheme="majorEastAsia" w:hAnsiTheme="majorHAnsi" w:cstheme="majorBidi"/>
      <w:noProof/>
      <w:color w:val="2F5496" w:themeColor="accent1" w:themeShade="BF"/>
      <w:sz w:val="32"/>
      <w:szCs w:val="32"/>
    </w:rPr>
  </w:style>
  <w:style w:type="character" w:customStyle="1" w:styleId="Kop2Char">
    <w:name w:val="Kop 2 Char"/>
    <w:basedOn w:val="Standaardalinea-lettertype"/>
    <w:link w:val="Kop2"/>
    <w:uiPriority w:val="9"/>
    <w:rsid w:val="00125952"/>
    <w:rPr>
      <w:rFonts w:asciiTheme="majorHAnsi" w:eastAsiaTheme="majorEastAsia" w:hAnsiTheme="majorHAnsi" w:cstheme="majorBidi"/>
      <w:noProof/>
      <w:color w:val="2F5496" w:themeColor="accent1" w:themeShade="BF"/>
      <w:sz w:val="26"/>
      <w:szCs w:val="26"/>
    </w:rPr>
  </w:style>
  <w:style w:type="character" w:customStyle="1" w:styleId="Kop3Char">
    <w:name w:val="Kop 3 Char"/>
    <w:basedOn w:val="Standaardalinea-lettertype"/>
    <w:link w:val="Kop3"/>
    <w:uiPriority w:val="9"/>
    <w:rsid w:val="00125952"/>
    <w:rPr>
      <w:rFonts w:asciiTheme="majorHAnsi" w:eastAsiaTheme="majorEastAsia" w:hAnsiTheme="majorHAnsi" w:cstheme="majorBidi"/>
      <w:noProof/>
      <w:color w:val="1F3763" w:themeColor="accent1" w:themeShade="7F"/>
      <w:sz w:val="24"/>
      <w:szCs w:val="24"/>
    </w:rPr>
  </w:style>
  <w:style w:type="table" w:styleId="Tabelraster">
    <w:name w:val="Table Grid"/>
    <w:basedOn w:val="Standaardtabel"/>
    <w:uiPriority w:val="39"/>
    <w:rsid w:val="004C21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99"/>
    <w:qFormat/>
    <w:rsid w:val="005A6A72"/>
    <w:pPr>
      <w:ind w:left="720"/>
      <w:contextualSpacing/>
    </w:pPr>
  </w:style>
  <w:style w:type="character" w:customStyle="1" w:styleId="Kop4Char">
    <w:name w:val="Kop 4 Char"/>
    <w:basedOn w:val="Standaardalinea-lettertype"/>
    <w:link w:val="Kop4"/>
    <w:uiPriority w:val="9"/>
    <w:rsid w:val="00DB5797"/>
    <w:rPr>
      <w:rFonts w:asciiTheme="majorHAnsi" w:eastAsiaTheme="majorEastAsia" w:hAnsiTheme="majorHAnsi" w:cstheme="majorBidi"/>
      <w:i/>
      <w:iCs/>
      <w:noProof/>
      <w:color w:val="2F5496" w:themeColor="accent1" w:themeShade="BF"/>
    </w:rPr>
  </w:style>
  <w:style w:type="paragraph" w:styleId="Lijstopsomteken">
    <w:name w:val="List Bullet"/>
    <w:basedOn w:val="Standaard"/>
    <w:uiPriority w:val="99"/>
    <w:unhideWhenUsed/>
    <w:rsid w:val="00F27852"/>
    <w:pPr>
      <w:numPr>
        <w:numId w:val="3"/>
      </w:numPr>
      <w:contextualSpacing/>
    </w:pPr>
  </w:style>
  <w:style w:type="character" w:styleId="Hyperlink">
    <w:name w:val="Hyperlink"/>
    <w:basedOn w:val="Standaardalinea-lettertype"/>
    <w:uiPriority w:val="99"/>
    <w:unhideWhenUsed/>
    <w:rsid w:val="00A647DA"/>
    <w:rPr>
      <w:color w:val="0563C1" w:themeColor="hyperlink"/>
      <w:u w:val="single"/>
    </w:rPr>
  </w:style>
  <w:style w:type="character" w:customStyle="1" w:styleId="Onopgelostemelding1">
    <w:name w:val="Onopgeloste melding1"/>
    <w:basedOn w:val="Standaardalinea-lettertype"/>
    <w:uiPriority w:val="99"/>
    <w:semiHidden/>
    <w:unhideWhenUsed/>
    <w:rsid w:val="00A647DA"/>
    <w:rPr>
      <w:color w:val="808080"/>
      <w:shd w:val="clear" w:color="auto" w:fill="E6E6E6"/>
    </w:rPr>
  </w:style>
  <w:style w:type="paragraph" w:styleId="Ballontekst">
    <w:name w:val="Balloon Text"/>
    <w:basedOn w:val="Standaard"/>
    <w:link w:val="BallontekstChar"/>
    <w:uiPriority w:val="99"/>
    <w:semiHidden/>
    <w:unhideWhenUsed/>
    <w:rsid w:val="00BC31C7"/>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BC31C7"/>
    <w:rPr>
      <w:rFonts w:ascii="Segoe UI" w:hAnsi="Segoe UI" w:cs="Segoe UI"/>
      <w:noProof/>
      <w:sz w:val="18"/>
      <w:szCs w:val="18"/>
    </w:rPr>
  </w:style>
  <w:style w:type="paragraph" w:styleId="Titel">
    <w:name w:val="Title"/>
    <w:basedOn w:val="Standaard"/>
    <w:next w:val="Standaard"/>
    <w:link w:val="TitelChar"/>
    <w:uiPriority w:val="99"/>
    <w:qFormat/>
    <w:rsid w:val="00BC31C7"/>
    <w:pPr>
      <w:pBdr>
        <w:bottom w:val="single" w:sz="8" w:space="4" w:color="4F81BD"/>
      </w:pBdr>
      <w:spacing w:after="300" w:line="240" w:lineRule="auto"/>
    </w:pPr>
    <w:rPr>
      <w:rFonts w:ascii="Cambria" w:eastAsia="Times New Roman" w:hAnsi="Cambria" w:cs="Times New Roman"/>
      <w:noProof w:val="0"/>
      <w:color w:val="17365D"/>
      <w:spacing w:val="5"/>
      <w:kern w:val="28"/>
      <w:sz w:val="52"/>
      <w:szCs w:val="52"/>
    </w:rPr>
  </w:style>
  <w:style w:type="character" w:customStyle="1" w:styleId="TitelChar">
    <w:name w:val="Titel Char"/>
    <w:basedOn w:val="Standaardalinea-lettertype"/>
    <w:link w:val="Titel"/>
    <w:uiPriority w:val="99"/>
    <w:rsid w:val="00BC31C7"/>
    <w:rPr>
      <w:rFonts w:ascii="Cambria" w:eastAsia="Times New Roman" w:hAnsi="Cambria" w:cs="Times New Roman"/>
      <w:color w:val="17365D"/>
      <w:spacing w:val="5"/>
      <w:kern w:val="28"/>
      <w:sz w:val="52"/>
      <w:szCs w:val="52"/>
    </w:rPr>
  </w:style>
  <w:style w:type="table" w:customStyle="1" w:styleId="TableGrid">
    <w:name w:val="TableGrid"/>
    <w:rsid w:val="00A65208"/>
    <w:pPr>
      <w:spacing w:after="0" w:line="240" w:lineRule="auto"/>
    </w:pPr>
    <w:rPr>
      <w:rFonts w:eastAsiaTheme="minorEastAsia"/>
      <w:lang w:eastAsia="nl-NL"/>
    </w:rPr>
    <w:tblPr>
      <w:tblCellMar>
        <w:top w:w="0" w:type="dxa"/>
        <w:left w:w="0" w:type="dxa"/>
        <w:bottom w:w="0" w:type="dxa"/>
        <w:right w:w="0" w:type="dxa"/>
      </w:tblCellMar>
    </w:tblPr>
  </w:style>
  <w:style w:type="paragraph" w:styleId="Geenafstand">
    <w:name w:val="No Spacing"/>
    <w:uiPriority w:val="1"/>
    <w:qFormat/>
    <w:rsid w:val="00A65208"/>
    <w:pPr>
      <w:spacing w:after="0" w:line="240" w:lineRule="auto"/>
    </w:pPr>
    <w:rPr>
      <w:rFonts w:eastAsia="Times New Roman" w:cs="Times New Roman"/>
    </w:rPr>
  </w:style>
  <w:style w:type="character" w:styleId="Verwijzingopmerking">
    <w:name w:val="annotation reference"/>
    <w:basedOn w:val="Standaardalinea-lettertype"/>
    <w:uiPriority w:val="99"/>
    <w:semiHidden/>
    <w:unhideWhenUsed/>
    <w:rsid w:val="00A65208"/>
    <w:rPr>
      <w:sz w:val="16"/>
      <w:szCs w:val="16"/>
    </w:rPr>
  </w:style>
  <w:style w:type="paragraph" w:styleId="Tekstopmerking">
    <w:name w:val="annotation text"/>
    <w:basedOn w:val="Standaard"/>
    <w:link w:val="TekstopmerkingChar"/>
    <w:uiPriority w:val="99"/>
    <w:semiHidden/>
    <w:unhideWhenUsed/>
    <w:rsid w:val="00A65208"/>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A65208"/>
    <w:rPr>
      <w:noProof/>
      <w:sz w:val="20"/>
      <w:szCs w:val="20"/>
    </w:rPr>
  </w:style>
  <w:style w:type="character" w:customStyle="1" w:styleId="lrzxr">
    <w:name w:val="lrzxr"/>
    <w:basedOn w:val="Standaardalinea-lettertype"/>
    <w:rsid w:val="001C4661"/>
  </w:style>
  <w:style w:type="paragraph" w:customStyle="1" w:styleId="Default">
    <w:name w:val="Default"/>
    <w:rsid w:val="00ED24FD"/>
    <w:pPr>
      <w:autoSpaceDE w:val="0"/>
      <w:autoSpaceDN w:val="0"/>
      <w:adjustRightInd w:val="0"/>
      <w:spacing w:after="0" w:line="240" w:lineRule="auto"/>
    </w:pPr>
    <w:rPr>
      <w:rFonts w:ascii="Times New Roman" w:hAnsi="Times New Roman" w:cs="Times New Roman"/>
      <w:color w:val="000000"/>
      <w:sz w:val="24"/>
      <w:szCs w:val="24"/>
    </w:rPr>
  </w:style>
  <w:style w:type="paragraph" w:styleId="Kopvaninhoudsopgave">
    <w:name w:val="TOC Heading"/>
    <w:basedOn w:val="Kop1"/>
    <w:next w:val="Standaard"/>
    <w:uiPriority w:val="39"/>
    <w:unhideWhenUsed/>
    <w:qFormat/>
    <w:rsid w:val="00D400F8"/>
    <w:pPr>
      <w:outlineLvl w:val="9"/>
    </w:pPr>
    <w:rPr>
      <w:noProof w:val="0"/>
      <w:lang w:eastAsia="nl-NL"/>
    </w:rPr>
  </w:style>
  <w:style w:type="paragraph" w:styleId="Inhopg1">
    <w:name w:val="toc 1"/>
    <w:basedOn w:val="Standaard"/>
    <w:next w:val="Standaard"/>
    <w:autoRedefine/>
    <w:uiPriority w:val="39"/>
    <w:unhideWhenUsed/>
    <w:rsid w:val="00D400F8"/>
    <w:pPr>
      <w:spacing w:after="100"/>
    </w:pPr>
  </w:style>
  <w:style w:type="paragraph" w:styleId="Inhopg2">
    <w:name w:val="toc 2"/>
    <w:basedOn w:val="Standaard"/>
    <w:next w:val="Standaard"/>
    <w:autoRedefine/>
    <w:uiPriority w:val="39"/>
    <w:unhideWhenUsed/>
    <w:rsid w:val="00D400F8"/>
    <w:pPr>
      <w:spacing w:after="100"/>
      <w:ind w:left="220"/>
    </w:pPr>
  </w:style>
  <w:style w:type="paragraph" w:styleId="Inhopg3">
    <w:name w:val="toc 3"/>
    <w:basedOn w:val="Standaard"/>
    <w:next w:val="Standaard"/>
    <w:autoRedefine/>
    <w:uiPriority w:val="39"/>
    <w:unhideWhenUsed/>
    <w:rsid w:val="00D400F8"/>
    <w:pPr>
      <w:spacing w:after="100"/>
      <w:ind w:left="440"/>
    </w:pPr>
  </w:style>
  <w:style w:type="paragraph" w:styleId="Koptekst">
    <w:name w:val="header"/>
    <w:basedOn w:val="Standaard"/>
    <w:link w:val="KoptekstChar"/>
    <w:uiPriority w:val="99"/>
    <w:unhideWhenUsed/>
    <w:rsid w:val="007437E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7437EE"/>
    <w:rPr>
      <w:noProof/>
    </w:rPr>
  </w:style>
  <w:style w:type="paragraph" w:styleId="Voettekst">
    <w:name w:val="footer"/>
    <w:basedOn w:val="Standaard"/>
    <w:link w:val="VoettekstChar"/>
    <w:uiPriority w:val="99"/>
    <w:unhideWhenUsed/>
    <w:rsid w:val="007437E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7437EE"/>
    <w:rPr>
      <w:noProof/>
    </w:rPr>
  </w:style>
  <w:style w:type="paragraph" w:styleId="Onderwerpvanopmerking">
    <w:name w:val="annotation subject"/>
    <w:basedOn w:val="Tekstopmerking"/>
    <w:next w:val="Tekstopmerking"/>
    <w:link w:val="OnderwerpvanopmerkingChar"/>
    <w:uiPriority w:val="99"/>
    <w:semiHidden/>
    <w:unhideWhenUsed/>
    <w:rsid w:val="001A6BB2"/>
    <w:rPr>
      <w:b/>
      <w:bCs/>
    </w:rPr>
  </w:style>
  <w:style w:type="character" w:customStyle="1" w:styleId="OnderwerpvanopmerkingChar">
    <w:name w:val="Onderwerp van opmerking Char"/>
    <w:basedOn w:val="TekstopmerkingChar"/>
    <w:link w:val="Onderwerpvanopmerking"/>
    <w:uiPriority w:val="99"/>
    <w:semiHidden/>
    <w:rsid w:val="001A6BB2"/>
    <w:rPr>
      <w:b/>
      <w:bCs/>
      <w:noProof/>
      <w:sz w:val="20"/>
      <w:szCs w:val="20"/>
    </w:rPr>
  </w:style>
  <w:style w:type="paragraph" w:customStyle="1" w:styleId="Huisstijl-Titelcolofon">
    <w:name w:val="Huisstijl - Titelcolofon"/>
    <w:basedOn w:val="Standaard"/>
    <w:semiHidden/>
    <w:rsid w:val="00A76D41"/>
    <w:pPr>
      <w:spacing w:after="740" w:line="240" w:lineRule="atLeast"/>
    </w:pPr>
    <w:rPr>
      <w:rFonts w:ascii="Verdana" w:eastAsia="Times New Roman" w:hAnsi="Verdana" w:cs="Times New Roman"/>
      <w:sz w:val="24"/>
      <w:szCs w:val="24"/>
      <w:lang w:eastAsia="nl-NL"/>
    </w:rPr>
  </w:style>
  <w:style w:type="paragraph" w:customStyle="1" w:styleId="Huisstijl-Titel">
    <w:name w:val="Huisstijl - Titel"/>
    <w:basedOn w:val="Standaard"/>
    <w:semiHidden/>
    <w:rsid w:val="00A76D41"/>
    <w:pPr>
      <w:spacing w:before="60" w:after="320" w:line="240" w:lineRule="atLeast"/>
    </w:pPr>
    <w:rPr>
      <w:rFonts w:ascii="Verdana" w:eastAsia="Times New Roman" w:hAnsi="Verdana" w:cs="Times New Roman"/>
      <w:b/>
      <w:noProof w:val="0"/>
      <w:sz w:val="24"/>
      <w:szCs w:val="24"/>
      <w:lang w:eastAsia="nl-NL"/>
    </w:rPr>
  </w:style>
  <w:style w:type="paragraph" w:customStyle="1" w:styleId="subtitel">
    <w:name w:val="subtitel"/>
    <w:basedOn w:val="broodtekst"/>
    <w:next w:val="broodtekst"/>
    <w:semiHidden/>
    <w:rsid w:val="00A76D41"/>
  </w:style>
  <w:style w:type="paragraph" w:customStyle="1" w:styleId="Huisstijl-Colofon">
    <w:name w:val="Huisstijl - Colofon"/>
    <w:basedOn w:val="Standaard"/>
    <w:semiHidden/>
    <w:rsid w:val="00A76D41"/>
    <w:pPr>
      <w:spacing w:after="0" w:line="240" w:lineRule="atLeast"/>
    </w:pPr>
    <w:rPr>
      <w:rFonts w:ascii="Verdana" w:eastAsia="Times New Roman" w:hAnsi="Verdana" w:cs="Times New Roman"/>
      <w:noProof w:val="0"/>
      <w:sz w:val="18"/>
      <w:szCs w:val="24"/>
      <w:lang w:eastAsia="nl-NL"/>
    </w:rPr>
  </w:style>
  <w:style w:type="paragraph" w:customStyle="1" w:styleId="broodtekst">
    <w:name w:val="broodtekst"/>
    <w:basedOn w:val="Standaard"/>
    <w:link w:val="broodtekstChar"/>
    <w:uiPriority w:val="99"/>
    <w:rsid w:val="00A76D41"/>
    <w:pPr>
      <w:tabs>
        <w:tab w:val="left" w:pos="227"/>
        <w:tab w:val="left" w:pos="454"/>
        <w:tab w:val="left" w:pos="680"/>
      </w:tabs>
      <w:autoSpaceDE w:val="0"/>
      <w:autoSpaceDN w:val="0"/>
      <w:adjustRightInd w:val="0"/>
      <w:spacing w:after="0" w:line="240" w:lineRule="atLeast"/>
    </w:pPr>
    <w:rPr>
      <w:rFonts w:ascii="Verdana" w:eastAsia="Times New Roman" w:hAnsi="Verdana" w:cs="Times New Roman"/>
      <w:noProof w:val="0"/>
      <w:sz w:val="18"/>
      <w:szCs w:val="18"/>
      <w:lang w:eastAsia="nl-NL"/>
    </w:rPr>
  </w:style>
  <w:style w:type="character" w:customStyle="1" w:styleId="broodtekstChar">
    <w:name w:val="broodtekst Char"/>
    <w:link w:val="broodtekst"/>
    <w:uiPriority w:val="99"/>
    <w:locked/>
    <w:rsid w:val="00A76D41"/>
    <w:rPr>
      <w:rFonts w:ascii="Verdana" w:eastAsia="Times New Roman" w:hAnsi="Verdana" w:cs="Times New Roman"/>
      <w:sz w:val="18"/>
      <w:szCs w:val="18"/>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0818193">
      <w:bodyDiv w:val="1"/>
      <w:marLeft w:val="0"/>
      <w:marRight w:val="0"/>
      <w:marTop w:val="0"/>
      <w:marBottom w:val="0"/>
      <w:divBdr>
        <w:top w:val="none" w:sz="0" w:space="0" w:color="auto"/>
        <w:left w:val="none" w:sz="0" w:space="0" w:color="auto"/>
        <w:bottom w:val="none" w:sz="0" w:space="0" w:color="auto"/>
        <w:right w:val="none" w:sz="0" w:space="0" w:color="auto"/>
      </w:divBdr>
    </w:div>
    <w:div w:id="1715959216">
      <w:bodyDiv w:val="1"/>
      <w:marLeft w:val="0"/>
      <w:marRight w:val="0"/>
      <w:marTop w:val="0"/>
      <w:marBottom w:val="0"/>
      <w:divBdr>
        <w:top w:val="none" w:sz="0" w:space="0" w:color="auto"/>
        <w:left w:val="none" w:sz="0" w:space="0" w:color="auto"/>
        <w:bottom w:val="none" w:sz="0" w:space="0" w:color="auto"/>
        <w:right w:val="none" w:sz="0" w:space="0" w:color="auto"/>
      </w:divBdr>
    </w:div>
    <w:div w:id="1850749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28" Type="http://schemas.microsoft.com/office/2011/relationships/commentsExtended" Target="commentsExtended.xml"/><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30" Type="http://schemas.microsoft.com/office/2016/09/relationships/commentsIds" Target="commentsIds.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E26DD6-B475-44A9-8033-467D35EB9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37</Pages>
  <Words>11708</Words>
  <Characters>64395</Characters>
  <Application>Microsoft Office Word</Application>
  <DocSecurity>0</DocSecurity>
  <Lines>536</Lines>
  <Paragraphs>151</Paragraphs>
  <ScaleCrop>false</ScaleCrop>
  <HeadingPairs>
    <vt:vector size="2" baseType="variant">
      <vt:variant>
        <vt:lpstr>Titel</vt:lpstr>
      </vt:variant>
      <vt:variant>
        <vt:i4>1</vt:i4>
      </vt:variant>
    </vt:vector>
  </HeadingPairs>
  <TitlesOfParts>
    <vt:vector size="1" baseType="lpstr">
      <vt:lpstr/>
    </vt:vector>
  </TitlesOfParts>
  <Company>Rijkswaterstaat</Company>
  <LinksUpToDate>false</LinksUpToDate>
  <CharactersWithSpaces>75952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 Loos</dc:creator>
  <cp:lastModifiedBy>Ophem, Renée van (CIV)</cp:lastModifiedBy>
  <cp:revision>13</cp:revision>
  <dcterms:created xsi:type="dcterms:W3CDTF">2019-08-15T14:44:00Z</dcterms:created>
  <dcterms:modified xsi:type="dcterms:W3CDTF">2019-08-16T13:31:00Z</dcterms:modified>
</cp:coreProperties>
</file>